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2850" w:rsidRDefault="00262CF5" w:rsidP="001643CB">
      <w:pPr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7C7E8F">
        <w:rPr>
          <w:b/>
          <w:sz w:val="24"/>
          <w:szCs w:val="24"/>
        </w:rPr>
        <w:t>MA APLICAÇÃO DA LEI DO RESFRIAMENTO DE NEWTON EM CRIMINALÍSTICA</w:t>
      </w:r>
    </w:p>
    <w:p w:rsidR="001643CB" w:rsidRDefault="001643CB" w:rsidP="001643CB">
      <w:pPr>
        <w:rPr>
          <w:b/>
          <w:sz w:val="24"/>
          <w:szCs w:val="24"/>
        </w:rPr>
      </w:pPr>
    </w:p>
    <w:p w:rsidR="00FC451F" w:rsidRPr="001643CB" w:rsidRDefault="001643CB" w:rsidP="001643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04201" w:rsidRPr="001643CB">
        <w:rPr>
          <w:sz w:val="22"/>
          <w:szCs w:val="22"/>
        </w:rPr>
        <w:t xml:space="preserve">LILIANE FEITOZA BISPO¹, </w:t>
      </w:r>
      <w:r w:rsidR="00FC451F" w:rsidRPr="001643CB">
        <w:rPr>
          <w:sz w:val="22"/>
          <w:szCs w:val="22"/>
        </w:rPr>
        <w:t>ANY DE SOU</w:t>
      </w:r>
      <w:r w:rsidR="00B65E4B" w:rsidRPr="001643CB">
        <w:rPr>
          <w:sz w:val="22"/>
          <w:szCs w:val="22"/>
        </w:rPr>
        <w:t>SA CIARLO</w:t>
      </w:r>
      <w:r w:rsidR="00604201" w:rsidRPr="001643CB">
        <w:rPr>
          <w:sz w:val="22"/>
          <w:szCs w:val="22"/>
        </w:rPr>
        <w:t>²</w:t>
      </w:r>
      <w:r w:rsidR="00B65E4B" w:rsidRPr="001643CB">
        <w:rPr>
          <w:sz w:val="22"/>
          <w:szCs w:val="22"/>
        </w:rPr>
        <w:t>, JOSIMEIRE MAXIMIANO³</w:t>
      </w:r>
    </w:p>
    <w:p w:rsidR="00604201" w:rsidRPr="001643CB" w:rsidRDefault="00604201" w:rsidP="001643CB">
      <w:pPr>
        <w:jc w:val="both"/>
        <w:rPr>
          <w:sz w:val="22"/>
          <w:szCs w:val="22"/>
        </w:rPr>
      </w:pPr>
    </w:p>
    <w:p w:rsidR="00604201" w:rsidRPr="001643CB" w:rsidRDefault="00604201" w:rsidP="001643CB">
      <w:pPr>
        <w:jc w:val="both"/>
      </w:pPr>
      <w:r w:rsidRPr="001643CB">
        <w:t>¹</w:t>
      </w:r>
      <w:r w:rsidR="001643CB" w:rsidRPr="001643CB">
        <w:t xml:space="preserve"> </w:t>
      </w:r>
      <w:r w:rsidRPr="001643CB">
        <w:t xml:space="preserve">Graduando em Licenciatura em Matemática, IFSP Campus Araraquara, </w:t>
      </w:r>
      <w:hyperlink r:id="rId8" w:history="1">
        <w:r w:rsidRPr="001643CB">
          <w:rPr>
            <w:rStyle w:val="Hyperlink"/>
            <w:color w:val="auto"/>
          </w:rPr>
          <w:t>lili1alves@msn.com</w:t>
        </w:r>
      </w:hyperlink>
    </w:p>
    <w:p w:rsidR="00604201" w:rsidRPr="001643CB" w:rsidRDefault="00604201" w:rsidP="001643CB">
      <w:pPr>
        <w:jc w:val="both"/>
      </w:pPr>
      <w:r w:rsidRPr="001643CB">
        <w:t>²</w:t>
      </w:r>
      <w:r w:rsidR="001643CB" w:rsidRPr="001643CB">
        <w:t xml:space="preserve"> </w:t>
      </w:r>
      <w:r w:rsidRPr="001643CB">
        <w:t xml:space="preserve">Graduando em Licenciatura em Matemática, IFSP Campus Araraquara, </w:t>
      </w:r>
      <w:hyperlink r:id="rId9" w:history="1">
        <w:r w:rsidRPr="001643CB">
          <w:rPr>
            <w:rStyle w:val="Hyperlink"/>
            <w:color w:val="auto"/>
          </w:rPr>
          <w:t>anyciarlo.ac@gmail.com</w:t>
        </w:r>
      </w:hyperlink>
    </w:p>
    <w:p w:rsidR="00604201" w:rsidRPr="00D854E1" w:rsidRDefault="00604201" w:rsidP="001643CB">
      <w:pPr>
        <w:jc w:val="both"/>
        <w:rPr>
          <w:u w:val="single"/>
        </w:rPr>
      </w:pPr>
      <w:r w:rsidRPr="001643CB">
        <w:t>³</w:t>
      </w:r>
      <w:r w:rsidR="001643CB" w:rsidRPr="001643CB">
        <w:t xml:space="preserve"> </w:t>
      </w:r>
      <w:r w:rsidR="00D854E1">
        <w:t>Doutoranda em Engenharia Elétrica</w:t>
      </w:r>
      <w:r w:rsidR="001643CB" w:rsidRPr="001643CB">
        <w:t xml:space="preserve">, </w:t>
      </w:r>
      <w:r w:rsidR="00D854E1">
        <w:t xml:space="preserve">EESC-USP São </w:t>
      </w:r>
      <w:proofErr w:type="gramStart"/>
      <w:r w:rsidR="00D854E1">
        <w:t>Carlos</w:t>
      </w:r>
      <w:r w:rsidR="001643CB" w:rsidRPr="001643CB">
        <w:t>,</w:t>
      </w:r>
      <w:r w:rsidR="00D854E1">
        <w:t xml:space="preserve">  </w:t>
      </w:r>
      <w:r w:rsidR="00D854E1" w:rsidRPr="00D854E1">
        <w:rPr>
          <w:u w:val="single"/>
        </w:rPr>
        <w:t>j</w:t>
      </w:r>
      <w:r w:rsidR="001643CB" w:rsidRPr="00D854E1">
        <w:rPr>
          <w:u w:val="single"/>
        </w:rPr>
        <w:t>osimeire@ifsp.edu.br</w:t>
      </w:r>
      <w:proofErr w:type="gramEnd"/>
      <w:r w:rsidR="001643CB" w:rsidRPr="00D854E1">
        <w:rPr>
          <w:u w:val="single"/>
        </w:rPr>
        <w:t xml:space="preserve"> </w:t>
      </w:r>
    </w:p>
    <w:p w:rsidR="00976021" w:rsidRPr="00772850" w:rsidRDefault="00976021" w:rsidP="00772850">
      <w:pPr>
        <w:spacing w:line="360" w:lineRule="auto"/>
        <w:rPr>
          <w:sz w:val="24"/>
          <w:szCs w:val="24"/>
        </w:rPr>
      </w:pPr>
    </w:p>
    <w:p w:rsidR="00260AA5" w:rsidRDefault="00260AA5">
      <w:r>
        <w:rPr>
          <w:b/>
          <w:szCs w:val="18"/>
        </w:rPr>
        <w:t>Área de conhecimento</w:t>
      </w:r>
      <w:r>
        <w:rPr>
          <w:szCs w:val="18"/>
        </w:rPr>
        <w:t>:</w:t>
      </w:r>
      <w:r w:rsidR="00604201">
        <w:rPr>
          <w:szCs w:val="18"/>
        </w:rPr>
        <w:t xml:space="preserve"> </w:t>
      </w:r>
      <w:r w:rsidR="00FC2D93">
        <w:rPr>
          <w:color w:val="333333"/>
          <w:shd w:val="clear" w:color="auto" w:fill="FFFFFF"/>
        </w:rPr>
        <w:t>Equações Diferenciais</w:t>
      </w:r>
      <w:r w:rsidR="00D95F2D">
        <w:rPr>
          <w:color w:val="333333"/>
          <w:shd w:val="clear" w:color="auto" w:fill="FFFFFF"/>
        </w:rPr>
        <w:t xml:space="preserve"> </w:t>
      </w:r>
      <w:r w:rsidR="00FC2D93">
        <w:rPr>
          <w:color w:val="333333"/>
          <w:shd w:val="clear" w:color="auto" w:fill="FFFFFF"/>
        </w:rPr>
        <w:t>Ordinárias</w:t>
      </w:r>
      <w:r w:rsidR="00976021">
        <w:rPr>
          <w:color w:val="333333"/>
          <w:shd w:val="clear" w:color="auto" w:fill="FFFFFF"/>
        </w:rPr>
        <w:t xml:space="preserve"> – </w:t>
      </w:r>
      <w:r w:rsidR="003F7401">
        <w:rPr>
          <w:rFonts w:ascii="Arial" w:hAnsi="Arial" w:cs="Arial"/>
          <w:color w:val="222222"/>
          <w:shd w:val="clear" w:color="auto" w:fill="FFFFFF"/>
        </w:rPr>
        <w:t>1.01.02.04-3 </w:t>
      </w:r>
    </w:p>
    <w:p w:rsidR="00260AA5" w:rsidRDefault="00260AA5">
      <w:pPr>
        <w:rPr>
          <w:sz w:val="18"/>
          <w:szCs w:val="18"/>
        </w:rPr>
      </w:pPr>
    </w:p>
    <w:p w:rsidR="00260AA5" w:rsidRDefault="00260AA5">
      <w:pPr>
        <w:rPr>
          <w:sz w:val="22"/>
          <w:szCs w:val="22"/>
        </w:rPr>
      </w:pPr>
    </w:p>
    <w:p w:rsidR="006835B0" w:rsidRPr="006835B0" w:rsidRDefault="00260AA5" w:rsidP="00BB38F5">
      <w:pPr>
        <w:spacing w:before="20"/>
        <w:jc w:val="both"/>
        <w:rPr>
          <w:sz w:val="22"/>
          <w:szCs w:val="22"/>
        </w:rPr>
      </w:pPr>
      <w:r w:rsidRPr="006835B0">
        <w:rPr>
          <w:b/>
          <w:sz w:val="22"/>
          <w:szCs w:val="22"/>
        </w:rPr>
        <w:t>RESUMO:</w:t>
      </w:r>
      <w:r w:rsidR="00CF3355">
        <w:rPr>
          <w:b/>
          <w:sz w:val="22"/>
          <w:szCs w:val="22"/>
        </w:rPr>
        <w:t xml:space="preserve"> </w:t>
      </w:r>
      <w:r w:rsidR="002F0A51">
        <w:t>Este foi um trabalho de conclusão de disciplina</w:t>
      </w:r>
      <w:r w:rsidR="007027AE">
        <w:t xml:space="preserve"> </w:t>
      </w:r>
      <w:r w:rsidR="00831AB8">
        <w:t>Equações Diferenciais e Aplicações</w:t>
      </w:r>
      <w:r w:rsidR="002F0A51">
        <w:t xml:space="preserve"> do curso de Licenciatura em Matemática e</w:t>
      </w:r>
      <w:r w:rsidR="00CF3355">
        <w:t xml:space="preserve"> </w:t>
      </w:r>
      <w:r w:rsidR="00831AB8">
        <w:t>teve por objetivo</w:t>
      </w:r>
      <w:r w:rsidR="007C7E8F">
        <w:t xml:space="preserve"> utilizar a </w:t>
      </w:r>
      <w:r w:rsidR="00831AB8">
        <w:t>análise de modelo matemático</w:t>
      </w:r>
      <w:r w:rsidR="007C7E8F">
        <w:t xml:space="preserve"> através de uma aplicação de E</w:t>
      </w:r>
      <w:r w:rsidR="004901E5">
        <w:t>quações Diferenciais Ordinárias</w:t>
      </w:r>
      <w:r w:rsidR="00EF5C70">
        <w:t xml:space="preserve"> em </w:t>
      </w:r>
      <w:r w:rsidR="00831AB8">
        <w:t>um problema fictício</w:t>
      </w:r>
      <w:r w:rsidR="00BB38F5">
        <w:t xml:space="preserve">. </w:t>
      </w:r>
      <w:r w:rsidR="004901E5">
        <w:t>Foi trabalhado</w:t>
      </w:r>
      <w:r w:rsidR="00CF3355">
        <w:t xml:space="preserve"> </w:t>
      </w:r>
      <w:r w:rsidR="00831AB8">
        <w:t>a Lei do Resfriamento de Newton</w:t>
      </w:r>
      <w:r w:rsidR="007C7E8F">
        <w:t xml:space="preserve"> em uma situação problema da área criminalística</w:t>
      </w:r>
      <w:r w:rsidR="007F327B">
        <w:t>,</w:t>
      </w:r>
      <w:r w:rsidR="007C7E8F">
        <w:t xml:space="preserve"> cujo modelo matemático é uma equação diferencial ordinária de 1ª ordem</w:t>
      </w:r>
      <w:r w:rsidR="00831AB8">
        <w:t>,</w:t>
      </w:r>
      <w:r w:rsidR="00CF3355">
        <w:t xml:space="preserve"> </w:t>
      </w:r>
      <w:r w:rsidR="00BB38F5" w:rsidRPr="00574FCF">
        <w:t>co</w:t>
      </w:r>
      <w:r w:rsidR="004901E5">
        <w:t>mo método matemático para busca e análise</w:t>
      </w:r>
      <w:r w:rsidR="00BB38F5" w:rsidRPr="00574FCF">
        <w:t xml:space="preserve"> de respostas</w:t>
      </w:r>
      <w:r w:rsidR="002D1BFF">
        <w:t xml:space="preserve">. </w:t>
      </w:r>
      <w:r w:rsidR="0014277E">
        <w:t>P</w:t>
      </w:r>
      <w:r w:rsidR="002D1BFF">
        <w:t>ara visualização do comportamento da solução encontrada</w:t>
      </w:r>
      <w:r w:rsidR="0014277E">
        <w:t xml:space="preserve">, foi utilizado o </w:t>
      </w:r>
      <w:r w:rsidR="0014277E" w:rsidRPr="007F327B">
        <w:rPr>
          <w:i/>
        </w:rPr>
        <w:t>software</w:t>
      </w:r>
      <w:r w:rsidR="00CF3355">
        <w:rPr>
          <w:i/>
        </w:rPr>
        <w:t xml:space="preserve"> </w:t>
      </w:r>
      <w:proofErr w:type="spellStart"/>
      <w:r w:rsidR="0014277E">
        <w:t>GeoGebra</w:t>
      </w:r>
      <w:proofErr w:type="spellEnd"/>
      <w:r w:rsidR="00BB38F5">
        <w:t>. O tem</w:t>
      </w:r>
      <w:r w:rsidR="002476A9">
        <w:t xml:space="preserve">a para aplicação foi escolhido </w:t>
      </w:r>
      <w:r w:rsidR="007F327B">
        <w:t>pensando em algo que chamas</w:t>
      </w:r>
      <w:r w:rsidR="00BB38F5">
        <w:t>se atenção</w:t>
      </w:r>
      <w:r w:rsidR="002476A9">
        <w:t>,</w:t>
      </w:r>
      <w:r w:rsidR="00BB38F5">
        <w:t xml:space="preserve"> p</w:t>
      </w:r>
      <w:r w:rsidR="007F327B">
        <w:t>or ser um assunto que muitas</w:t>
      </w:r>
      <w:r w:rsidR="00BB38F5">
        <w:t xml:space="preserve"> vezes </w:t>
      </w:r>
      <w:r w:rsidR="0014277E">
        <w:t>surge como</w:t>
      </w:r>
      <w:r w:rsidR="00BB38F5">
        <w:t xml:space="preserve"> te</w:t>
      </w:r>
      <w:r w:rsidR="002476A9">
        <w:t>ma n</w:t>
      </w:r>
      <w:r w:rsidR="00BB38F5">
        <w:t xml:space="preserve">os noticiários. Além disso, </w:t>
      </w:r>
      <w:r w:rsidR="007F327B">
        <w:t>foi</w:t>
      </w:r>
      <w:r w:rsidR="00BB38F5">
        <w:t xml:space="preserve"> possível </w:t>
      </w:r>
      <w:r w:rsidR="007F327B">
        <w:t xml:space="preserve">trabalhar a </w:t>
      </w:r>
      <w:r w:rsidR="00BC2BFF">
        <w:t>interdisciplinaridade</w:t>
      </w:r>
      <w:r w:rsidR="00CF3355">
        <w:t xml:space="preserve"> </w:t>
      </w:r>
      <w:r w:rsidR="0014277E">
        <w:t>entre</w:t>
      </w:r>
      <w:r w:rsidR="00CF3355">
        <w:t xml:space="preserve"> </w:t>
      </w:r>
      <w:r w:rsidR="000A027C">
        <w:t>a Matemática e</w:t>
      </w:r>
      <w:r w:rsidR="00CF3355">
        <w:t xml:space="preserve"> </w:t>
      </w:r>
      <w:r w:rsidR="007F327B">
        <w:t xml:space="preserve">a </w:t>
      </w:r>
      <w:r w:rsidR="000A027C">
        <w:t>Física</w:t>
      </w:r>
      <w:r w:rsidR="007F327B">
        <w:t xml:space="preserve">, possibilitando um sentido </w:t>
      </w:r>
      <w:r w:rsidR="0014277E">
        <w:t xml:space="preserve">mais </w:t>
      </w:r>
      <w:r w:rsidR="007F327B">
        <w:t>prático aos conteúdos trabalhados</w:t>
      </w:r>
      <w:r w:rsidR="00BB38F5">
        <w:t xml:space="preserve"> em sala de aula.</w:t>
      </w:r>
    </w:p>
    <w:p w:rsidR="00260AA5" w:rsidRDefault="00260AA5">
      <w:pPr>
        <w:jc w:val="both"/>
      </w:pPr>
    </w:p>
    <w:p w:rsidR="00260AA5" w:rsidRDefault="00260AA5">
      <w:pPr>
        <w:jc w:val="both"/>
      </w:pPr>
      <w:r>
        <w:rPr>
          <w:b/>
        </w:rPr>
        <w:t>PALAVRAS-CHAVE</w:t>
      </w:r>
      <w:r w:rsidR="002476A9">
        <w:t>: EDO</w:t>
      </w:r>
      <w:r w:rsidR="001005BD">
        <w:t>;</w:t>
      </w:r>
      <w:r w:rsidR="00F56C7A">
        <w:t xml:space="preserve"> Lei do Resfriamento de Newton; análise de modelo.</w:t>
      </w:r>
    </w:p>
    <w:p w:rsidR="001005BD" w:rsidRDefault="001005BD">
      <w:pPr>
        <w:jc w:val="both"/>
        <w:rPr>
          <w:sz w:val="22"/>
          <w:szCs w:val="22"/>
        </w:rPr>
      </w:pPr>
    </w:p>
    <w:p w:rsidR="006835B0" w:rsidRPr="002476A9" w:rsidRDefault="00260AA5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INTRODUÇÃO</w:t>
      </w:r>
    </w:p>
    <w:p w:rsidR="00BB38F5" w:rsidRDefault="00AB2CDB" w:rsidP="00BB38F5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Neste trabalho foi realizado</w:t>
      </w:r>
      <w:r w:rsidR="00BB38F5">
        <w:rPr>
          <w:sz w:val="22"/>
          <w:szCs w:val="22"/>
        </w:rPr>
        <w:t xml:space="preserve"> uma </w:t>
      </w:r>
      <w:r w:rsidR="007042C0">
        <w:rPr>
          <w:sz w:val="22"/>
          <w:szCs w:val="22"/>
        </w:rPr>
        <w:t xml:space="preserve">análise </w:t>
      </w:r>
      <w:r w:rsidR="00454770">
        <w:rPr>
          <w:sz w:val="22"/>
          <w:szCs w:val="22"/>
        </w:rPr>
        <w:t xml:space="preserve">de </w:t>
      </w:r>
      <w:r w:rsidR="004024A1">
        <w:rPr>
          <w:sz w:val="22"/>
          <w:szCs w:val="22"/>
        </w:rPr>
        <w:t>um problema</w:t>
      </w:r>
      <w:r w:rsidR="007027AE">
        <w:rPr>
          <w:sz w:val="22"/>
          <w:szCs w:val="22"/>
        </w:rPr>
        <w:t xml:space="preserve"> </w:t>
      </w:r>
      <w:r w:rsidR="00EF5C70">
        <w:rPr>
          <w:sz w:val="22"/>
          <w:szCs w:val="22"/>
        </w:rPr>
        <w:t>fictíci</w:t>
      </w:r>
      <w:r w:rsidR="004024A1">
        <w:rPr>
          <w:sz w:val="22"/>
          <w:szCs w:val="22"/>
        </w:rPr>
        <w:t>o</w:t>
      </w:r>
      <w:r w:rsidR="007027AE">
        <w:rPr>
          <w:sz w:val="22"/>
          <w:szCs w:val="22"/>
        </w:rPr>
        <w:t xml:space="preserve"> </w:t>
      </w:r>
      <w:r w:rsidR="000E2B72">
        <w:rPr>
          <w:sz w:val="22"/>
          <w:szCs w:val="22"/>
        </w:rPr>
        <w:t>utilizando a Lei do R</w:t>
      </w:r>
      <w:r w:rsidR="00BB38F5">
        <w:rPr>
          <w:sz w:val="22"/>
          <w:szCs w:val="22"/>
        </w:rPr>
        <w:t xml:space="preserve">esfriamento de Newton, a qual é </w:t>
      </w:r>
      <w:r w:rsidR="004024A1">
        <w:rPr>
          <w:sz w:val="22"/>
          <w:szCs w:val="22"/>
        </w:rPr>
        <w:t>modelada através de</w:t>
      </w:r>
      <w:r w:rsidR="00BB38F5">
        <w:rPr>
          <w:sz w:val="22"/>
          <w:szCs w:val="22"/>
        </w:rPr>
        <w:t xml:space="preserve"> uma </w:t>
      </w:r>
      <w:r w:rsidR="007027AE">
        <w:rPr>
          <w:sz w:val="22"/>
          <w:szCs w:val="22"/>
        </w:rPr>
        <w:t>EDO</w:t>
      </w:r>
      <w:r w:rsidR="000E2B72">
        <w:rPr>
          <w:sz w:val="22"/>
          <w:szCs w:val="22"/>
        </w:rPr>
        <w:t xml:space="preserve"> </w:t>
      </w:r>
      <w:r w:rsidR="00BB38F5">
        <w:rPr>
          <w:sz w:val="22"/>
          <w:szCs w:val="22"/>
        </w:rPr>
        <w:t>de 1ª ordem</w:t>
      </w:r>
      <w:r w:rsidR="004024A1">
        <w:rPr>
          <w:sz w:val="22"/>
          <w:szCs w:val="22"/>
        </w:rPr>
        <w:t>. A</w:t>
      </w:r>
      <w:r w:rsidR="000E2B72">
        <w:rPr>
          <w:sz w:val="22"/>
          <w:szCs w:val="22"/>
        </w:rPr>
        <w:t xml:space="preserve"> metodologia escolhida foi a</w:t>
      </w:r>
      <w:r w:rsidR="004024A1">
        <w:rPr>
          <w:sz w:val="22"/>
          <w:szCs w:val="22"/>
        </w:rPr>
        <w:t xml:space="preserve"> análise </w:t>
      </w:r>
      <w:r w:rsidR="000E2B72">
        <w:rPr>
          <w:sz w:val="22"/>
          <w:szCs w:val="22"/>
        </w:rPr>
        <w:t xml:space="preserve">de modelo matemático. Esta análise envolveu a formulação do problema, </w:t>
      </w:r>
      <w:r w:rsidR="007042C0">
        <w:rPr>
          <w:sz w:val="22"/>
          <w:szCs w:val="22"/>
        </w:rPr>
        <w:t xml:space="preserve">método de </w:t>
      </w:r>
      <w:r w:rsidR="000E2B72">
        <w:rPr>
          <w:sz w:val="22"/>
          <w:szCs w:val="22"/>
        </w:rPr>
        <w:t>solução</w:t>
      </w:r>
      <w:r w:rsidR="004024A1">
        <w:rPr>
          <w:sz w:val="22"/>
          <w:szCs w:val="22"/>
        </w:rPr>
        <w:t xml:space="preserve"> e também </w:t>
      </w:r>
      <w:r w:rsidR="000E2B72">
        <w:rPr>
          <w:sz w:val="22"/>
          <w:szCs w:val="22"/>
        </w:rPr>
        <w:t>a representação</w:t>
      </w:r>
      <w:r w:rsidR="004024A1">
        <w:rPr>
          <w:sz w:val="22"/>
          <w:szCs w:val="22"/>
        </w:rPr>
        <w:t xml:space="preserve"> gráfic</w:t>
      </w:r>
      <w:r w:rsidR="000E2B72">
        <w:rPr>
          <w:sz w:val="22"/>
          <w:szCs w:val="22"/>
        </w:rPr>
        <w:t>a</w:t>
      </w:r>
      <w:r w:rsidR="004024A1">
        <w:rPr>
          <w:sz w:val="22"/>
          <w:szCs w:val="22"/>
        </w:rPr>
        <w:t xml:space="preserve">, </w:t>
      </w:r>
      <w:r w:rsidR="00251E59">
        <w:rPr>
          <w:sz w:val="22"/>
          <w:szCs w:val="22"/>
        </w:rPr>
        <w:t xml:space="preserve">utilizando como recurso o </w:t>
      </w:r>
      <w:r w:rsidR="00251E59" w:rsidRPr="004024A1">
        <w:rPr>
          <w:i/>
          <w:sz w:val="22"/>
          <w:szCs w:val="22"/>
        </w:rPr>
        <w:t>software</w:t>
      </w:r>
      <w:r w:rsidR="007027AE">
        <w:rPr>
          <w:i/>
          <w:sz w:val="22"/>
          <w:szCs w:val="22"/>
        </w:rPr>
        <w:t xml:space="preserve"> </w:t>
      </w:r>
      <w:proofErr w:type="spellStart"/>
      <w:r w:rsidR="007027AE">
        <w:rPr>
          <w:sz w:val="22"/>
          <w:szCs w:val="22"/>
        </w:rPr>
        <w:t>GeoG</w:t>
      </w:r>
      <w:r w:rsidR="00251E59">
        <w:rPr>
          <w:sz w:val="22"/>
          <w:szCs w:val="22"/>
        </w:rPr>
        <w:t>ebra</w:t>
      </w:r>
      <w:proofErr w:type="spellEnd"/>
      <w:r w:rsidR="00BB38F5">
        <w:rPr>
          <w:sz w:val="22"/>
          <w:szCs w:val="22"/>
        </w:rPr>
        <w:t xml:space="preserve">. Para a resolução de uma EDO há vários métodos matemáticos, porém para o modelo que </w:t>
      </w:r>
      <w:r w:rsidR="008768B6">
        <w:rPr>
          <w:sz w:val="22"/>
          <w:szCs w:val="22"/>
        </w:rPr>
        <w:t>apresentamos</w:t>
      </w:r>
      <w:r w:rsidR="00BB38F5">
        <w:rPr>
          <w:sz w:val="22"/>
          <w:szCs w:val="22"/>
        </w:rPr>
        <w:t>, utilizaremos o método da separação de variável</w:t>
      </w:r>
      <w:r w:rsidR="007042C0">
        <w:rPr>
          <w:sz w:val="22"/>
          <w:szCs w:val="22"/>
        </w:rPr>
        <w:t>,</w:t>
      </w:r>
      <w:r w:rsidR="00BB38F5">
        <w:rPr>
          <w:sz w:val="22"/>
          <w:szCs w:val="22"/>
        </w:rPr>
        <w:t xml:space="preserve"> por questão de objetividade.</w:t>
      </w:r>
    </w:p>
    <w:p w:rsidR="00BB38F5" w:rsidRDefault="00BB38F5" w:rsidP="00BB38F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aplicação </w:t>
      </w:r>
      <w:r w:rsidR="000E2B72">
        <w:rPr>
          <w:sz w:val="22"/>
          <w:szCs w:val="22"/>
        </w:rPr>
        <w:t>na situação-problema envolve</w:t>
      </w:r>
      <w:r>
        <w:rPr>
          <w:sz w:val="22"/>
          <w:szCs w:val="22"/>
        </w:rPr>
        <w:t xml:space="preserve"> a área criminalística, </w:t>
      </w:r>
      <w:r w:rsidR="000E2B72">
        <w:rPr>
          <w:sz w:val="22"/>
          <w:szCs w:val="22"/>
        </w:rPr>
        <w:t>abordando</w:t>
      </w:r>
      <w:r>
        <w:rPr>
          <w:sz w:val="22"/>
          <w:szCs w:val="22"/>
        </w:rPr>
        <w:t xml:space="preserve"> u</w:t>
      </w:r>
      <w:r w:rsidR="00AB2CDB">
        <w:rPr>
          <w:sz w:val="22"/>
          <w:szCs w:val="22"/>
        </w:rPr>
        <w:t>m caso de assassinato</w:t>
      </w:r>
      <w:r>
        <w:rPr>
          <w:sz w:val="22"/>
          <w:szCs w:val="22"/>
        </w:rPr>
        <w:t>. Neste caso</w:t>
      </w:r>
      <w:r w:rsidR="000E2B72">
        <w:rPr>
          <w:sz w:val="22"/>
          <w:szCs w:val="22"/>
        </w:rPr>
        <w:t>,</w:t>
      </w:r>
      <w:r>
        <w:rPr>
          <w:sz w:val="22"/>
          <w:szCs w:val="22"/>
        </w:rPr>
        <w:t xml:space="preserve"> a polícia precisará saber o instante da morte de um indivíduo, para poder prender os suspeitos. Recolhendo todas as informações necessárias </w:t>
      </w:r>
      <w:r w:rsidR="000E2B72">
        <w:rPr>
          <w:sz w:val="22"/>
          <w:szCs w:val="22"/>
        </w:rPr>
        <w:t>sobre o</w:t>
      </w:r>
      <w:r>
        <w:rPr>
          <w:sz w:val="22"/>
          <w:szCs w:val="22"/>
        </w:rPr>
        <w:t xml:space="preserve"> caso</w:t>
      </w:r>
      <w:r w:rsidR="000E2B72">
        <w:rPr>
          <w:sz w:val="22"/>
          <w:szCs w:val="22"/>
        </w:rPr>
        <w:t xml:space="preserve"> e utilizando a teoria de Equações Diferencias</w:t>
      </w:r>
      <w:r>
        <w:rPr>
          <w:sz w:val="22"/>
          <w:szCs w:val="22"/>
        </w:rPr>
        <w:t xml:space="preserve">, </w:t>
      </w:r>
      <w:r w:rsidR="000E2B72">
        <w:rPr>
          <w:sz w:val="22"/>
          <w:szCs w:val="22"/>
        </w:rPr>
        <w:t>através</w:t>
      </w:r>
      <w:r>
        <w:rPr>
          <w:sz w:val="22"/>
          <w:szCs w:val="22"/>
        </w:rPr>
        <w:t xml:space="preserve"> o processo de resolução </w:t>
      </w:r>
      <w:r w:rsidR="000E2B72">
        <w:rPr>
          <w:sz w:val="22"/>
          <w:szCs w:val="22"/>
        </w:rPr>
        <w:t>será possível obter informações sobre o momento em que ocorreu</w:t>
      </w:r>
      <w:r>
        <w:rPr>
          <w:sz w:val="22"/>
          <w:szCs w:val="22"/>
        </w:rPr>
        <w:t xml:space="preserve"> o óbito.</w:t>
      </w:r>
    </w:p>
    <w:p w:rsidR="001E61A8" w:rsidRDefault="001E61A8" w:rsidP="00BB38F5">
      <w:pPr>
        <w:spacing w:line="360" w:lineRule="auto"/>
        <w:jc w:val="both"/>
        <w:rPr>
          <w:sz w:val="22"/>
          <w:szCs w:val="22"/>
        </w:rPr>
      </w:pPr>
    </w:p>
    <w:p w:rsidR="001E61A8" w:rsidRDefault="00260AA5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FUNDAMENTAÇÃO TEÓRICA</w:t>
      </w:r>
    </w:p>
    <w:p w:rsidR="001E61A8" w:rsidRDefault="001E61A8" w:rsidP="00BB38F5">
      <w:pPr>
        <w:spacing w:before="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Através de observações sistemáticas, Newton concluiu que </w:t>
      </w:r>
      <w:r w:rsidRPr="006835B0">
        <w:rPr>
          <w:sz w:val="22"/>
          <w:szCs w:val="22"/>
        </w:rPr>
        <w:t>a taxa de resfriamento de um corpo é proporcional à diferença entre a temperatura do corpo e</w:t>
      </w:r>
      <w:r>
        <w:rPr>
          <w:sz w:val="22"/>
          <w:szCs w:val="22"/>
        </w:rPr>
        <w:t xml:space="preserve"> a</w:t>
      </w:r>
      <w:r w:rsidRPr="006835B0">
        <w:rPr>
          <w:sz w:val="22"/>
          <w:szCs w:val="22"/>
        </w:rPr>
        <w:t xml:space="preserve"> temperatura do meio.</w:t>
      </w:r>
      <w:r>
        <w:rPr>
          <w:sz w:val="22"/>
          <w:szCs w:val="22"/>
        </w:rPr>
        <w:t xml:space="preserve"> Considerando a </w:t>
      </w:r>
      <w:r w:rsidR="00B970CA">
        <w:rPr>
          <w:sz w:val="22"/>
          <w:szCs w:val="22"/>
        </w:rPr>
        <w:t>ide</w:t>
      </w:r>
      <w:r w:rsidR="00BC2BFF">
        <w:rPr>
          <w:sz w:val="22"/>
          <w:szCs w:val="22"/>
        </w:rPr>
        <w:t>ia</w:t>
      </w:r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Boyce</w:t>
      </w:r>
      <w:proofErr w:type="spellEnd"/>
      <w:r>
        <w:rPr>
          <w:sz w:val="22"/>
          <w:szCs w:val="22"/>
        </w:rPr>
        <w:t>, quando ele afirma que:</w:t>
      </w:r>
    </w:p>
    <w:p w:rsidR="00BB38F5" w:rsidRDefault="00BB38F5" w:rsidP="00BB38F5">
      <w:pPr>
        <w:spacing w:before="20"/>
        <w:ind w:left="2268" w:firstLine="709"/>
        <w:jc w:val="both"/>
        <w:rPr>
          <w:i/>
          <w:sz w:val="22"/>
          <w:szCs w:val="22"/>
        </w:rPr>
      </w:pPr>
    </w:p>
    <w:p w:rsidR="001E61A8" w:rsidRPr="007119B6" w:rsidRDefault="001E61A8" w:rsidP="002476A9">
      <w:pPr>
        <w:spacing w:before="20"/>
        <w:ind w:left="2268"/>
        <w:jc w:val="both"/>
        <w:rPr>
          <w:sz w:val="22"/>
          <w:szCs w:val="22"/>
        </w:rPr>
      </w:pPr>
      <w:r w:rsidRPr="001E61A8">
        <w:rPr>
          <w:i/>
          <w:sz w:val="22"/>
          <w:szCs w:val="22"/>
        </w:rPr>
        <w:t xml:space="preserve">Muito dos princípios, ou leis, que regem o comportamento do mundo físico são proposições, ou relações, envolvendo a taxa segundo a qual as coisas acontecem. Expressas em linguagem matemática, as relações são equações e as taxas são derivadas. Equações contendo derivada são Equações </w:t>
      </w:r>
      <w:proofErr w:type="gramStart"/>
      <w:r w:rsidRPr="001E61A8">
        <w:rPr>
          <w:i/>
          <w:sz w:val="22"/>
          <w:szCs w:val="22"/>
        </w:rPr>
        <w:t>Diferenciais</w:t>
      </w:r>
      <w:r w:rsidR="0066682A" w:rsidRPr="007119B6">
        <w:rPr>
          <w:sz w:val="22"/>
          <w:szCs w:val="22"/>
        </w:rPr>
        <w:t>(</w:t>
      </w:r>
      <w:proofErr w:type="gramEnd"/>
      <w:r w:rsidR="0066682A" w:rsidRPr="007119B6">
        <w:rPr>
          <w:sz w:val="22"/>
          <w:szCs w:val="22"/>
        </w:rPr>
        <w:t xml:space="preserve">BOYCE, 2012, </w:t>
      </w:r>
      <w:r w:rsidRPr="007119B6">
        <w:rPr>
          <w:sz w:val="22"/>
          <w:szCs w:val="22"/>
        </w:rPr>
        <w:t>p.1)</w:t>
      </w:r>
    </w:p>
    <w:p w:rsidR="001E61A8" w:rsidRDefault="001E61A8" w:rsidP="00BB38F5">
      <w:pPr>
        <w:spacing w:before="20"/>
        <w:ind w:left="397" w:firstLine="709"/>
        <w:jc w:val="both"/>
        <w:rPr>
          <w:i/>
          <w:sz w:val="22"/>
          <w:szCs w:val="22"/>
        </w:rPr>
      </w:pPr>
    </w:p>
    <w:p w:rsidR="001E61A8" w:rsidRDefault="001E61A8" w:rsidP="00BB38F5">
      <w:pPr>
        <w:spacing w:before="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Pr="006835B0">
        <w:rPr>
          <w:sz w:val="22"/>
          <w:szCs w:val="22"/>
        </w:rPr>
        <w:t xml:space="preserve">través desta lei empírica </w:t>
      </w:r>
      <w:r>
        <w:rPr>
          <w:sz w:val="22"/>
          <w:szCs w:val="22"/>
        </w:rPr>
        <w:t xml:space="preserve">criada por Newton, </w:t>
      </w:r>
      <w:r w:rsidR="000B6293">
        <w:rPr>
          <w:sz w:val="22"/>
          <w:szCs w:val="22"/>
        </w:rPr>
        <w:t>será apresentada neste trabalho</w:t>
      </w:r>
      <w:r w:rsidRPr="006835B0">
        <w:rPr>
          <w:sz w:val="22"/>
          <w:szCs w:val="22"/>
        </w:rPr>
        <w:t xml:space="preserve"> uma aplicação </w:t>
      </w:r>
      <w:r>
        <w:rPr>
          <w:sz w:val="22"/>
          <w:szCs w:val="22"/>
        </w:rPr>
        <w:t>em</w:t>
      </w:r>
      <w:r w:rsidR="000B62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uma </w:t>
      </w:r>
      <w:r w:rsidRPr="006835B0">
        <w:rPr>
          <w:sz w:val="22"/>
          <w:szCs w:val="22"/>
        </w:rPr>
        <w:t>situação</w:t>
      </w:r>
      <w:r>
        <w:rPr>
          <w:sz w:val="22"/>
          <w:szCs w:val="22"/>
        </w:rPr>
        <w:t xml:space="preserve"> hipotética, mas que facilmente ocorre em nosso cotidiano</w:t>
      </w:r>
      <w:r w:rsidRPr="006835B0">
        <w:rPr>
          <w:sz w:val="22"/>
          <w:szCs w:val="22"/>
        </w:rPr>
        <w:t xml:space="preserve">, a qual </w:t>
      </w:r>
      <w:r w:rsidR="000B6293">
        <w:rPr>
          <w:sz w:val="22"/>
          <w:szCs w:val="22"/>
        </w:rPr>
        <w:t>será obtida uma</w:t>
      </w:r>
      <w:r w:rsidRPr="006835B0">
        <w:rPr>
          <w:sz w:val="22"/>
          <w:szCs w:val="22"/>
        </w:rPr>
        <w:t xml:space="preserve"> solução fazendo uso</w:t>
      </w:r>
      <w:r w:rsidR="00B970CA">
        <w:rPr>
          <w:sz w:val="22"/>
          <w:szCs w:val="22"/>
        </w:rPr>
        <w:t xml:space="preserve"> de método de resolução de </w:t>
      </w:r>
      <w:r w:rsidR="007027AE">
        <w:rPr>
          <w:sz w:val="22"/>
          <w:szCs w:val="22"/>
        </w:rPr>
        <w:t>EDO</w:t>
      </w:r>
      <w:r w:rsidRPr="006835B0">
        <w:rPr>
          <w:sz w:val="22"/>
          <w:szCs w:val="22"/>
        </w:rPr>
        <w:t xml:space="preserve"> de 1ª ordem</w:t>
      </w:r>
      <w:r>
        <w:rPr>
          <w:sz w:val="22"/>
          <w:szCs w:val="22"/>
        </w:rPr>
        <w:t>, porém modelando a situação, ou seja, neste caso matematizaremos o problema. Mendes embasa claramente esse método de resolução quando descreve que:</w:t>
      </w:r>
    </w:p>
    <w:p w:rsidR="00BB38F5" w:rsidRDefault="00BB38F5" w:rsidP="00BB38F5">
      <w:pPr>
        <w:spacing w:before="20"/>
        <w:ind w:firstLine="709"/>
        <w:jc w:val="both"/>
        <w:rPr>
          <w:sz w:val="22"/>
          <w:szCs w:val="22"/>
        </w:rPr>
      </w:pPr>
    </w:p>
    <w:p w:rsidR="001E61A8" w:rsidRDefault="001E61A8" w:rsidP="002476A9">
      <w:pPr>
        <w:spacing w:before="20"/>
        <w:ind w:left="2268"/>
        <w:jc w:val="both"/>
        <w:rPr>
          <w:sz w:val="22"/>
          <w:szCs w:val="22"/>
        </w:rPr>
      </w:pPr>
      <w:r w:rsidRPr="00BB38F5">
        <w:rPr>
          <w:i/>
          <w:sz w:val="22"/>
          <w:szCs w:val="22"/>
        </w:rPr>
        <w:t>A modelagem matemática começa com um grande problema de ordem prática ou de natureza empírica e, depois, busca a Matemática que deveria ser utilizada para ajudar a resolver a situação problemática. É uma perspectiva de solucionar o problema referente à desconexão entre conhecimento, sociedade e escola, evitando a fragmentação dos objetos do saber nas diversas áreas do ensino.</w:t>
      </w:r>
      <w:r>
        <w:rPr>
          <w:sz w:val="22"/>
          <w:szCs w:val="22"/>
        </w:rPr>
        <w:t xml:space="preserve"> MENDES </w:t>
      </w:r>
      <w:proofErr w:type="gramStart"/>
      <w:r>
        <w:rPr>
          <w:sz w:val="22"/>
          <w:szCs w:val="22"/>
        </w:rPr>
        <w:t>( 2009</w:t>
      </w:r>
      <w:proofErr w:type="gramEnd"/>
      <w:r>
        <w:rPr>
          <w:sz w:val="22"/>
          <w:szCs w:val="22"/>
        </w:rPr>
        <w:t>. p.83)</w:t>
      </w:r>
    </w:p>
    <w:p w:rsidR="00260AA5" w:rsidRDefault="00260AA5">
      <w:pPr>
        <w:jc w:val="both"/>
        <w:rPr>
          <w:b/>
          <w:sz w:val="24"/>
          <w:szCs w:val="22"/>
        </w:rPr>
      </w:pPr>
    </w:p>
    <w:p w:rsidR="00903BDE" w:rsidRDefault="00903BDE">
      <w:pPr>
        <w:jc w:val="both"/>
        <w:rPr>
          <w:b/>
          <w:sz w:val="24"/>
          <w:szCs w:val="22"/>
        </w:rPr>
      </w:pPr>
    </w:p>
    <w:p w:rsidR="001E61A8" w:rsidRPr="006835B0" w:rsidRDefault="001E61A8" w:rsidP="00BB38F5">
      <w:pPr>
        <w:ind w:firstLine="709"/>
        <w:jc w:val="both"/>
        <w:rPr>
          <w:sz w:val="22"/>
          <w:szCs w:val="22"/>
        </w:rPr>
      </w:pPr>
      <w:r w:rsidRPr="006835B0">
        <w:rPr>
          <w:sz w:val="22"/>
          <w:szCs w:val="22"/>
        </w:rPr>
        <w:t xml:space="preserve">De acordo com a Lei de Newton de resfriamento/aquecimento, a taxa de variação de um corpo em um determinado ambiente é diretamente proporcional à diferença entre a temperatura do corpo e a temperatura local aonde o corpo se encontra. </w:t>
      </w:r>
      <w:r w:rsidR="000B6293">
        <w:rPr>
          <w:sz w:val="22"/>
          <w:szCs w:val="22"/>
        </w:rPr>
        <w:t>Entende-se</w:t>
      </w:r>
      <w:r w:rsidRPr="006835B0">
        <w:rPr>
          <w:sz w:val="22"/>
          <w:szCs w:val="22"/>
        </w:rPr>
        <w:t xml:space="preserve"> como meio ambiente o local aonde o corpo se localiza. Para modelar a Lei de resfriamento e aquecimento de Newton, inicialmente </w:t>
      </w:r>
      <w:r w:rsidR="000B6293">
        <w:rPr>
          <w:sz w:val="22"/>
          <w:szCs w:val="22"/>
        </w:rPr>
        <w:t>serão dados</w:t>
      </w:r>
      <w:r w:rsidRPr="006835B0">
        <w:rPr>
          <w:sz w:val="22"/>
          <w:szCs w:val="22"/>
        </w:rPr>
        <w:t xml:space="preserve"> nomes aos itens que compõem a equação diferencial de aplicação.   </w:t>
      </w:r>
      <w:r w:rsidR="000B6293">
        <w:rPr>
          <w:sz w:val="22"/>
          <w:szCs w:val="22"/>
        </w:rPr>
        <w:t xml:space="preserve">Sendo </w:t>
      </w:r>
      <w:r w:rsidRPr="006835B0">
        <w:rPr>
          <w:sz w:val="22"/>
          <w:szCs w:val="22"/>
        </w:rPr>
        <w:t xml:space="preserve"> T a temperatura do corpo, t o instante em que se dá a temperatura T 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</m:t>
            </m:r>
          </m:sub>
        </m:sSub>
      </m:oMath>
      <w:r w:rsidRPr="006835B0">
        <w:rPr>
          <w:sz w:val="22"/>
          <w:szCs w:val="22"/>
        </w:rPr>
        <w:t xml:space="preserve"> a temperatura ambiente. Logo seguindo a Lei de Newton a taxa de variação se dará pela derivação de </w:t>
      </w:r>
      <m:oMath>
        <m:r>
          <w:rPr>
            <w:rFonts w:ascii="Cambria Math" w:hAnsi="Cambria Math" w:cs="Arial"/>
            <w:sz w:val="24"/>
            <w:szCs w:val="24"/>
          </w:rPr>
          <m:t>dT/dt</m:t>
        </m:r>
      </m:oMath>
      <w:r w:rsidRPr="006835B0">
        <w:rPr>
          <w:sz w:val="22"/>
          <w:szCs w:val="22"/>
        </w:rPr>
        <w:t xml:space="preserve"> e como ela é diretamente proporcional a </w:t>
      </w:r>
      <m:oMath>
        <m:r>
          <w:rPr>
            <w:rFonts w:ascii="Cambria Math" w:hAnsi="Cambria Math" w:cs="Arial"/>
            <w:sz w:val="24"/>
            <w:szCs w:val="24"/>
          </w:rPr>
          <m:t>(T-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Arial"/>
            <w:sz w:val="24"/>
            <w:szCs w:val="24"/>
          </w:rPr>
          <m:t>)</m:t>
        </m:r>
      </m:oMath>
      <w:r w:rsidR="000B6293">
        <w:rPr>
          <w:sz w:val="22"/>
          <w:szCs w:val="22"/>
        </w:rPr>
        <w:t xml:space="preserve"> obtendo</w:t>
      </w:r>
      <w:r w:rsidRPr="006835B0">
        <w:rPr>
          <w:sz w:val="22"/>
          <w:szCs w:val="22"/>
        </w:rPr>
        <w:t xml:space="preserve"> a equação abaixo:</w:t>
      </w:r>
    </w:p>
    <w:p w:rsidR="001E61A8" w:rsidRPr="006835B0" w:rsidRDefault="00832703" w:rsidP="001E61A8">
      <w:pPr>
        <w:spacing w:line="360" w:lineRule="auto"/>
        <w:ind w:left="360"/>
        <w:jc w:val="both"/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=(T-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)</m:t>
          </m:r>
        </m:oMath>
      </m:oMathPara>
    </w:p>
    <w:p w:rsidR="001E61A8" w:rsidRPr="006835B0" w:rsidRDefault="001E61A8" w:rsidP="00BB38F5">
      <w:pPr>
        <w:ind w:firstLine="709"/>
        <w:jc w:val="both"/>
        <w:rPr>
          <w:sz w:val="22"/>
          <w:szCs w:val="22"/>
        </w:rPr>
      </w:pPr>
      <w:r w:rsidRPr="006835B0">
        <w:rPr>
          <w:sz w:val="22"/>
          <w:szCs w:val="22"/>
        </w:rPr>
        <w:t xml:space="preserve">Porém, </w:t>
      </w:r>
      <w:r w:rsidR="000B6293">
        <w:rPr>
          <w:sz w:val="22"/>
          <w:szCs w:val="22"/>
        </w:rPr>
        <w:t>é possível observar que n</w:t>
      </w:r>
      <w:r w:rsidRPr="006835B0">
        <w:rPr>
          <w:sz w:val="22"/>
          <w:szCs w:val="22"/>
        </w:rPr>
        <w:t xml:space="preserve">a equação ainda falta uma constante de proporcionalidade que </w:t>
      </w:r>
      <w:r w:rsidR="000B6293">
        <w:rPr>
          <w:sz w:val="22"/>
          <w:szCs w:val="22"/>
        </w:rPr>
        <w:t>será denominada</w:t>
      </w:r>
      <w:r w:rsidRPr="006835B0">
        <w:rPr>
          <w:sz w:val="22"/>
          <w:szCs w:val="22"/>
        </w:rPr>
        <w:t xml:space="preserve"> k, sendo que k&gt;0 se a aplicação for de aquecimento e k&lt; 0 se for de resfriamento. Logo </w:t>
      </w:r>
      <w:r w:rsidR="000B6293">
        <w:rPr>
          <w:sz w:val="22"/>
          <w:szCs w:val="22"/>
        </w:rPr>
        <w:t>é obtida</w:t>
      </w:r>
      <w:r w:rsidRPr="006835B0">
        <w:rPr>
          <w:sz w:val="22"/>
          <w:szCs w:val="22"/>
        </w:rPr>
        <w:t xml:space="preserve"> a equação diferencial:</w:t>
      </w:r>
    </w:p>
    <w:p w:rsidR="001E61A8" w:rsidRPr="007F4290" w:rsidRDefault="00832703" w:rsidP="001E61A8">
      <w:pPr>
        <w:spacing w:line="360" w:lineRule="auto"/>
        <w:ind w:left="4140"/>
        <w:jc w:val="both"/>
        <w:rPr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dT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  <m:r>
          <w:rPr>
            <w:rFonts w:ascii="Cambria Math"/>
            <w:sz w:val="22"/>
            <w:szCs w:val="22"/>
          </w:rPr>
          <m:t>=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 w:hAnsi="Cambria Math"/>
            <w:sz w:val="22"/>
            <w:szCs w:val="22"/>
          </w:rPr>
          <m:t>k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b>
            </m:sSub>
          </m:e>
        </m:d>
      </m:oMath>
      <w:r w:rsidR="001E61A8" w:rsidRPr="007F4290">
        <w:rPr>
          <w:sz w:val="22"/>
          <w:szCs w:val="22"/>
        </w:rPr>
        <w:t>(1)</w:t>
      </w:r>
    </w:p>
    <w:p w:rsidR="001E61A8" w:rsidRPr="007F4290" w:rsidRDefault="001E61A8" w:rsidP="001E61A8">
      <w:pPr>
        <w:spacing w:line="360" w:lineRule="auto"/>
        <w:ind w:firstLine="709"/>
        <w:jc w:val="both"/>
        <w:rPr>
          <w:sz w:val="22"/>
          <w:szCs w:val="22"/>
        </w:rPr>
      </w:pPr>
    </w:p>
    <w:p w:rsidR="001E61A8" w:rsidRPr="006835B0" w:rsidRDefault="001E61A8" w:rsidP="00BB38F5">
      <w:pPr>
        <w:ind w:firstLine="709"/>
        <w:jc w:val="both"/>
        <w:rPr>
          <w:sz w:val="22"/>
          <w:szCs w:val="22"/>
        </w:rPr>
      </w:pPr>
      <w:r w:rsidRPr="006835B0">
        <w:rPr>
          <w:sz w:val="22"/>
          <w:szCs w:val="22"/>
        </w:rPr>
        <w:t xml:space="preserve">      O c</w:t>
      </w:r>
      <w:r w:rsidR="004335A5">
        <w:rPr>
          <w:sz w:val="22"/>
          <w:szCs w:val="22"/>
        </w:rPr>
        <w:t xml:space="preserve">oeficiente </w:t>
      </w:r>
      <w:proofErr w:type="gramStart"/>
      <w:r w:rsidR="004335A5">
        <w:rPr>
          <w:sz w:val="22"/>
          <w:szCs w:val="22"/>
        </w:rPr>
        <w:t>k</w:t>
      </w:r>
      <w:proofErr w:type="gramEnd"/>
      <w:r w:rsidRPr="006835B0">
        <w:rPr>
          <w:sz w:val="22"/>
          <w:szCs w:val="22"/>
        </w:rPr>
        <w:t xml:space="preserve"> depende de diversos fatores, tais como:</w:t>
      </w:r>
    </w:p>
    <w:p w:rsidR="001E61A8" w:rsidRPr="006835B0" w:rsidRDefault="001E61A8" w:rsidP="00BB38F5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6835B0">
        <w:rPr>
          <w:b/>
          <w:sz w:val="22"/>
          <w:szCs w:val="22"/>
        </w:rPr>
        <w:t>Superfície exposta:</w:t>
      </w:r>
      <w:r w:rsidRPr="006835B0">
        <w:rPr>
          <w:sz w:val="22"/>
          <w:szCs w:val="22"/>
        </w:rPr>
        <w:t xml:space="preserve"> pode-se verificar que quanto maior for a superfície de contato     entre o corpo e o meio externo (ambiente)</w:t>
      </w:r>
      <w:r w:rsidR="00557EED">
        <w:rPr>
          <w:sz w:val="22"/>
          <w:szCs w:val="22"/>
        </w:rPr>
        <w:t>,</w:t>
      </w:r>
      <w:r w:rsidRPr="006835B0">
        <w:rPr>
          <w:sz w:val="22"/>
          <w:szCs w:val="22"/>
        </w:rPr>
        <w:t xml:space="preserve"> maior será a rapidez de resfriamento/aquecimento.</w:t>
      </w:r>
    </w:p>
    <w:p w:rsidR="001E61A8" w:rsidRPr="006835B0" w:rsidRDefault="001E61A8" w:rsidP="00BB38F5">
      <w:pPr>
        <w:pStyle w:val="PargrafodaLista"/>
        <w:numPr>
          <w:ilvl w:val="0"/>
          <w:numId w:val="5"/>
        </w:numPr>
        <w:jc w:val="both"/>
        <w:rPr>
          <w:sz w:val="22"/>
          <w:szCs w:val="22"/>
        </w:rPr>
      </w:pPr>
      <w:r w:rsidRPr="006835B0">
        <w:rPr>
          <w:b/>
          <w:sz w:val="22"/>
          <w:szCs w:val="22"/>
        </w:rPr>
        <w:t>Calor específico do corpo:</w:t>
      </w:r>
      <w:r w:rsidRPr="006835B0">
        <w:rPr>
          <w:sz w:val="22"/>
          <w:szCs w:val="22"/>
        </w:rPr>
        <w:t xml:space="preserve"> sabe-se que quanto maior o valor do calor específico de um corpo uma maior quantidade de energia será necessária para variar a sua temperatura de um determinado valor. Logo, para dois corpos que recebem a mesma quantidade de energia num mesmo intervalo de tempo, aq</w:t>
      </w:r>
      <w:r w:rsidR="00C636AC">
        <w:rPr>
          <w:sz w:val="22"/>
          <w:szCs w:val="22"/>
        </w:rPr>
        <w:t xml:space="preserve">uele com maior calor específico </w:t>
      </w:r>
      <w:r w:rsidRPr="006835B0">
        <w:rPr>
          <w:sz w:val="22"/>
          <w:szCs w:val="22"/>
        </w:rPr>
        <w:t>apresentar</w:t>
      </w:r>
      <w:r w:rsidR="00C636AC">
        <w:rPr>
          <w:sz w:val="22"/>
          <w:szCs w:val="22"/>
        </w:rPr>
        <w:t>á</w:t>
      </w:r>
      <w:r w:rsidRPr="006835B0">
        <w:rPr>
          <w:sz w:val="22"/>
          <w:szCs w:val="22"/>
        </w:rPr>
        <w:t xml:space="preserve"> menor rapidez de resfriamento/aquecimento.</w:t>
      </w:r>
    </w:p>
    <w:p w:rsidR="006835B0" w:rsidRPr="00C62C12" w:rsidRDefault="001E61A8" w:rsidP="00C62C12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r w:rsidRPr="006835B0">
        <w:rPr>
          <w:b/>
          <w:sz w:val="22"/>
          <w:szCs w:val="22"/>
        </w:rPr>
        <w:t>Características do meio:</w:t>
      </w:r>
      <w:r w:rsidRPr="006835B0">
        <w:rPr>
          <w:sz w:val="22"/>
          <w:szCs w:val="22"/>
        </w:rPr>
        <w:t xml:space="preserve"> assim como as características do corpo são importantes neste processo, as características do meio em que este está imerso, também o são. Por exemplo, se o objeto está em contato com o ar, que é um bom </w:t>
      </w:r>
      <w:r w:rsidR="00C636AC" w:rsidRPr="006835B0">
        <w:rPr>
          <w:sz w:val="22"/>
          <w:szCs w:val="22"/>
        </w:rPr>
        <w:t>isolante térmico, mais lento</w:t>
      </w:r>
      <w:r w:rsidRPr="006835B0">
        <w:rPr>
          <w:sz w:val="22"/>
          <w:szCs w:val="22"/>
        </w:rPr>
        <w:t xml:space="preserve"> serão os processos de resfriamento ou aquecimento do que se estiver imerso em água. A condutividade térmica da água é maior que a do ar. </w:t>
      </w:r>
      <w:r w:rsidR="00C636AC" w:rsidRPr="006835B0">
        <w:rPr>
          <w:sz w:val="22"/>
          <w:szCs w:val="22"/>
        </w:rPr>
        <w:t>Outra</w:t>
      </w:r>
      <w:r w:rsidRPr="006835B0">
        <w:rPr>
          <w:sz w:val="22"/>
          <w:szCs w:val="22"/>
        </w:rPr>
        <w:t xml:space="preserve"> característica importante é a mobilidade do meio externo em relação ao objeto, quanto maior for esta mobilidade, mais rápidas se darão as trocas térmicas entre o objeto e o meio em contato com o mesmo.</w:t>
      </w:r>
      <w:r w:rsidR="00CF3355">
        <w:rPr>
          <w:sz w:val="22"/>
          <w:szCs w:val="22"/>
        </w:rPr>
        <w:t xml:space="preserve"> </w:t>
      </w:r>
      <w:r w:rsidRPr="00C62C12">
        <w:rPr>
          <w:sz w:val="22"/>
          <w:szCs w:val="22"/>
        </w:rPr>
        <w:t>Todo corpo após, algum tempo também atinge o equilíbrio térmico com o ambiente.</w:t>
      </w:r>
    </w:p>
    <w:p w:rsidR="006835B0" w:rsidRPr="006268D2" w:rsidRDefault="006835B0" w:rsidP="00BB38F5">
      <w:pPr>
        <w:ind w:firstLine="709"/>
        <w:jc w:val="both"/>
        <w:rPr>
          <w:sz w:val="22"/>
          <w:szCs w:val="22"/>
        </w:rPr>
      </w:pPr>
      <w:r w:rsidRPr="006835B0">
        <w:rPr>
          <w:sz w:val="22"/>
          <w:szCs w:val="22"/>
        </w:rPr>
        <w:t xml:space="preserve">A solução da equação diferencial </w:t>
      </w:r>
      <w:r w:rsidR="001E61A8">
        <w:rPr>
          <w:sz w:val="22"/>
          <w:szCs w:val="22"/>
        </w:rPr>
        <w:t>será resolvida pelo</w:t>
      </w:r>
      <w:r w:rsidRPr="006835B0">
        <w:rPr>
          <w:sz w:val="22"/>
          <w:szCs w:val="22"/>
        </w:rPr>
        <w:t xml:space="preserve"> método de Separação de variável. Sendo assim, te</w:t>
      </w:r>
      <w:r w:rsidR="000B6293">
        <w:rPr>
          <w:sz w:val="22"/>
          <w:szCs w:val="22"/>
        </w:rPr>
        <w:t xml:space="preserve">m-se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dT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dt</m:t>
            </m:r>
          </m:den>
        </m:f>
        <m:r>
          <w:rPr>
            <w:rFonts w:ascii="Cambria Math" w:hAnsi="Cambria Math" w:cs="Arial"/>
            <w:sz w:val="24"/>
            <w:szCs w:val="24"/>
          </w:rPr>
          <m:t>=-k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T-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sub>
            </m:sSub>
          </m:e>
        </m:d>
      </m:oMath>
      <w:r w:rsidRPr="006835B0">
        <w:rPr>
          <w:sz w:val="22"/>
          <w:szCs w:val="22"/>
        </w:rPr>
        <w:t>, separando as variáveis</w:t>
      </w:r>
      <w:r w:rsidR="000B6293">
        <w:rPr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dT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T-Tm</m:t>
            </m:r>
          </m:den>
        </m:f>
        <m:r>
          <w:rPr>
            <w:rFonts w:ascii="Cambria Math" w:hAnsi="Cambria Math" w:cs="Arial"/>
            <w:sz w:val="24"/>
            <w:szCs w:val="24"/>
          </w:rPr>
          <m:t>=-kdt</m:t>
        </m:r>
      </m:oMath>
      <w:r w:rsidR="00C636AC" w:rsidRPr="006835B0">
        <w:rPr>
          <w:sz w:val="22"/>
          <w:szCs w:val="22"/>
        </w:rPr>
        <w:t>,</w:t>
      </w:r>
      <w:r w:rsidRPr="006835B0">
        <w:rPr>
          <w:sz w:val="22"/>
          <w:szCs w:val="22"/>
        </w:rPr>
        <w:t xml:space="preserve"> integrando ambos os lados da igualdade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T-Tm</m:t>
                    </m:r>
                  </m:e>
                </m:d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dT=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-k</m:t>
                </m:r>
              </m:e>
            </m:nary>
            <m:r>
              <w:rPr>
                <w:rFonts w:ascii="Cambria Math" w:hAnsi="Cambria Math" w:cs="Arial"/>
                <w:sz w:val="24"/>
                <w:szCs w:val="24"/>
              </w:rPr>
              <m:t>dt</m:t>
            </m:r>
          </m:e>
        </m:nary>
      </m:oMath>
      <w:r w:rsidRPr="006835B0">
        <w:rPr>
          <w:sz w:val="22"/>
          <w:szCs w:val="22"/>
        </w:rPr>
        <w:t xml:space="preserve">, </w:t>
      </w:r>
      <w:r w:rsidR="000B6293" w:rsidRPr="006835B0">
        <w:rPr>
          <w:sz w:val="22"/>
          <w:szCs w:val="22"/>
        </w:rPr>
        <w:t>obté</w:t>
      </w:r>
      <w:r w:rsidR="000B6293">
        <w:rPr>
          <w:sz w:val="22"/>
          <w:szCs w:val="22"/>
        </w:rPr>
        <w:t xml:space="preserve">m-se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T-Tm</m:t>
                </m:r>
              </m:e>
            </m:d>
          </m:e>
        </m:func>
        <m:r>
          <w:rPr>
            <w:rFonts w:ascii="Cambria Math" w:hAnsi="Cambria Math" w:cs="Arial"/>
            <w:sz w:val="24"/>
            <w:szCs w:val="24"/>
          </w:rPr>
          <m:t>=-kt+C</m:t>
        </m:r>
      </m:oMath>
      <w:r w:rsidRPr="006835B0">
        <w:rPr>
          <w:sz w:val="22"/>
          <w:szCs w:val="22"/>
        </w:rPr>
        <w:t xml:space="preserve"> logo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ln⁡</m:t>
            </m:r>
            <m:r>
              <w:rPr>
                <w:rFonts w:ascii="Cambria Math" w:hAnsi="Cambria Math" w:cs="Arial"/>
                <w:sz w:val="24"/>
                <w:szCs w:val="24"/>
              </w:rPr>
              <m:t>|T-Tm|</m:t>
            </m:r>
          </m:sup>
        </m:sSup>
        <m:r>
          <w:rPr>
            <w:rFonts w:ascii="Cambria Math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-kt+C</m:t>
            </m:r>
          </m:sup>
        </m:sSup>
      </m:oMath>
      <w:r w:rsidRPr="006835B0">
        <w:rPr>
          <w:sz w:val="22"/>
          <w:szCs w:val="22"/>
        </w:rPr>
        <w:t xml:space="preserve"> e por fim isolando</w:t>
      </w:r>
      <w:r w:rsidR="006268D2">
        <w:rPr>
          <w:sz w:val="22"/>
          <w:szCs w:val="22"/>
        </w:rPr>
        <w:t xml:space="preserve"> a variável </w:t>
      </w:r>
      <w:r w:rsidR="006268D2" w:rsidRPr="000B6293">
        <w:rPr>
          <w:i/>
          <w:sz w:val="22"/>
          <w:szCs w:val="22"/>
        </w:rPr>
        <w:t>T</w:t>
      </w:r>
      <w:r w:rsidR="000B6293" w:rsidRPr="000B6293">
        <w:rPr>
          <w:sz w:val="22"/>
          <w:szCs w:val="22"/>
        </w:rPr>
        <w:t xml:space="preserve"> é encontrada a solução</w:t>
      </w:r>
      <w:r w:rsidR="00E66861" w:rsidRPr="000B6293">
        <w:rPr>
          <w:sz w:val="22"/>
          <w:szCs w:val="22"/>
        </w:rPr>
        <w:t>.</w:t>
      </w:r>
    </w:p>
    <w:p w:rsidR="006835B0" w:rsidRPr="006835B0" w:rsidRDefault="006835B0" w:rsidP="006835B0">
      <w:pPr>
        <w:pStyle w:val="PargrafodaLista"/>
        <w:spacing w:line="360" w:lineRule="auto"/>
        <w:jc w:val="both"/>
        <w:rPr>
          <w:sz w:val="22"/>
          <w:szCs w:val="22"/>
        </w:rPr>
      </w:pPr>
    </w:p>
    <w:p w:rsidR="006835B0" w:rsidRPr="006835B0" w:rsidRDefault="006835B0" w:rsidP="006835B0">
      <w:pPr>
        <w:spacing w:line="360" w:lineRule="auto"/>
        <w:ind w:left="1080"/>
        <w:jc w:val="both"/>
        <w:rPr>
          <w:sz w:val="22"/>
          <w:szCs w:val="22"/>
        </w:rPr>
      </w:pPr>
      <m:oMath>
        <m:r>
          <w:rPr>
            <w:rFonts w:ascii="Cambria Math" w:hAnsi="Cambria Math" w:cs="Arial"/>
            <w:sz w:val="24"/>
            <w:szCs w:val="24"/>
          </w:rPr>
          <w:lastRenderedPageBreak/>
          <m:t>T=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Arial"/>
            <w:sz w:val="24"/>
            <w:szCs w:val="24"/>
          </w:rPr>
          <m:t>.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-kt</m:t>
            </m:r>
          </m:sup>
        </m:sSup>
      </m:oMath>
      <w:r w:rsidRPr="006835B0">
        <w:rPr>
          <w:sz w:val="22"/>
          <w:szCs w:val="22"/>
        </w:rPr>
        <w:t>(2)</w:t>
      </w:r>
    </w:p>
    <w:p w:rsidR="006835B0" w:rsidRPr="006835B0" w:rsidRDefault="006835B0" w:rsidP="006835B0">
      <w:pPr>
        <w:spacing w:line="360" w:lineRule="auto"/>
        <w:jc w:val="both"/>
        <w:rPr>
          <w:sz w:val="22"/>
          <w:szCs w:val="22"/>
        </w:rPr>
      </w:pPr>
    </w:p>
    <w:p w:rsidR="006835B0" w:rsidRPr="006835B0" w:rsidRDefault="006835B0" w:rsidP="00757C69">
      <w:pPr>
        <w:ind w:firstLine="709"/>
        <w:jc w:val="both"/>
        <w:rPr>
          <w:sz w:val="22"/>
          <w:szCs w:val="22"/>
        </w:rPr>
      </w:pPr>
      <w:r w:rsidRPr="006835B0">
        <w:rPr>
          <w:sz w:val="22"/>
          <w:szCs w:val="22"/>
        </w:rPr>
        <w:t>Portanto</w:t>
      </w:r>
      <w:r w:rsidR="000B6293">
        <w:rPr>
          <w:sz w:val="22"/>
          <w:szCs w:val="22"/>
        </w:rPr>
        <w:t>,</w:t>
      </w:r>
      <w:r w:rsidRPr="006835B0">
        <w:rPr>
          <w:sz w:val="22"/>
          <w:szCs w:val="22"/>
        </w:rPr>
        <w:t xml:space="preserve"> a solução da Equação diferencial será  </w:t>
      </w:r>
      <m:oMath>
        <m:r>
          <w:rPr>
            <w:rFonts w:ascii="Cambria Math" w:hAnsi="Cambria Math" w:cs="Arial"/>
            <w:sz w:val="24"/>
            <w:szCs w:val="24"/>
          </w:rPr>
          <m:t>T=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Arial"/>
            <w:sz w:val="24"/>
            <w:szCs w:val="24"/>
          </w:rPr>
          <m:t>.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-kt</m:t>
            </m:r>
          </m:sup>
        </m:sSup>
      </m:oMath>
      <w:r w:rsidRPr="006835B0">
        <w:rPr>
          <w:sz w:val="22"/>
          <w:szCs w:val="22"/>
        </w:rPr>
        <w:t xml:space="preserve"> e u</w:t>
      </w:r>
      <w:r w:rsidR="000B6293">
        <w:rPr>
          <w:sz w:val="22"/>
          <w:szCs w:val="22"/>
        </w:rPr>
        <w:t>tilizando este resultado pode-se</w:t>
      </w:r>
      <w:r w:rsidRPr="006835B0">
        <w:rPr>
          <w:sz w:val="22"/>
          <w:szCs w:val="22"/>
        </w:rPr>
        <w:t xml:space="preserve"> determinar a constante a partir do instan</w:t>
      </w:r>
      <w:r w:rsidR="00EF5C70">
        <w:rPr>
          <w:sz w:val="22"/>
          <w:szCs w:val="22"/>
        </w:rPr>
        <w:t xml:space="preserve">te T(0), </w:t>
      </w:r>
      <w:r w:rsidR="000B6293">
        <w:rPr>
          <w:sz w:val="22"/>
          <w:szCs w:val="22"/>
        </w:rPr>
        <w:t>denominado</w:t>
      </w:r>
      <w:r w:rsidR="00EF5C70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6835B0">
        <w:rPr>
          <w:sz w:val="22"/>
          <w:szCs w:val="22"/>
        </w:rPr>
        <w:t>.</w:t>
      </w:r>
    </w:p>
    <w:p w:rsidR="006835B0" w:rsidRPr="006835B0" w:rsidRDefault="006835B0" w:rsidP="00757C69">
      <w:pPr>
        <w:ind w:firstLine="709"/>
        <w:jc w:val="both"/>
        <w:rPr>
          <w:sz w:val="22"/>
          <w:szCs w:val="22"/>
        </w:rPr>
      </w:pPr>
      <w:r w:rsidRPr="006835B0">
        <w:rPr>
          <w:sz w:val="22"/>
          <w:szCs w:val="22"/>
        </w:rPr>
        <w:t>Substituindo t=</w:t>
      </w:r>
      <w:r w:rsidR="00E66861">
        <w:rPr>
          <w:sz w:val="22"/>
          <w:szCs w:val="22"/>
        </w:rPr>
        <w:t xml:space="preserve">0 em (2) e isolando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6835B0">
        <w:rPr>
          <w:sz w:val="22"/>
          <w:szCs w:val="22"/>
        </w:rPr>
        <w:t>:</w:t>
      </w:r>
    </w:p>
    <w:p w:rsidR="00757C69" w:rsidRDefault="00757C69" w:rsidP="00FC1AD3">
      <w:pPr>
        <w:jc w:val="both"/>
        <w:rPr>
          <w:sz w:val="22"/>
          <w:szCs w:val="22"/>
        </w:rPr>
      </w:pPr>
    </w:p>
    <w:p w:rsidR="006835B0" w:rsidRPr="006835B0" w:rsidRDefault="00832703" w:rsidP="00FC1AD3">
      <w:pPr>
        <w:jc w:val="both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.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-k0</m:t>
              </m:r>
            </m:sup>
          </m:sSup>
        </m:oMath>
      </m:oMathPara>
    </w:p>
    <w:p w:rsidR="006835B0" w:rsidRPr="006835B0" w:rsidRDefault="00832703" w:rsidP="00FC1AD3">
      <w:pPr>
        <w:jc w:val="both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. 1</m:t>
          </m:r>
        </m:oMath>
      </m:oMathPara>
    </w:p>
    <w:p w:rsidR="006835B0" w:rsidRPr="006835B0" w:rsidRDefault="00832703" w:rsidP="00FC1AD3">
      <w:pPr>
        <w:ind w:left="1080"/>
        <w:jc w:val="both"/>
        <w:rPr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 –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m</m:t>
              </m:r>
            </m:sub>
          </m:sSub>
        </m:oMath>
      </m:oMathPara>
    </w:p>
    <w:p w:rsidR="006835B0" w:rsidRPr="006835B0" w:rsidRDefault="006835B0" w:rsidP="006835B0">
      <w:pPr>
        <w:spacing w:line="360" w:lineRule="auto"/>
        <w:ind w:firstLine="709"/>
        <w:jc w:val="both"/>
        <w:rPr>
          <w:sz w:val="22"/>
          <w:szCs w:val="22"/>
        </w:rPr>
      </w:pPr>
      <w:r w:rsidRPr="006835B0">
        <w:rPr>
          <w:sz w:val="22"/>
          <w:szCs w:val="22"/>
        </w:rPr>
        <w:t xml:space="preserve">    Pode</w:t>
      </w:r>
      <w:r w:rsidR="000B6293">
        <w:rPr>
          <w:sz w:val="22"/>
          <w:szCs w:val="22"/>
        </w:rPr>
        <w:t xml:space="preserve">ndo </w:t>
      </w:r>
      <w:r w:rsidRPr="006835B0">
        <w:rPr>
          <w:sz w:val="22"/>
          <w:szCs w:val="22"/>
        </w:rPr>
        <w:t>então concluir que:</w:t>
      </w:r>
    </w:p>
    <w:p w:rsidR="006835B0" w:rsidRPr="006835B0" w:rsidRDefault="006835B0" w:rsidP="006835B0">
      <w:pPr>
        <w:spacing w:line="360" w:lineRule="auto"/>
        <w:ind w:left="1080"/>
        <w:jc w:val="both"/>
        <w:rPr>
          <w:i/>
          <w:sz w:val="22"/>
          <w:szCs w:val="22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T</m:t>
        </m:r>
        <m:r>
          <w:rPr>
            <w:rFonts w:ascii="Cambria Math" w:hAnsi="Cambria Math" w:cs="Arial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 + (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 xml:space="preserve">o 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 –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hAnsi="Cambria Math" w:cs="Arial"/>
            <w:sz w:val="24"/>
            <w:szCs w:val="24"/>
          </w:rPr>
          <m:t>).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-kt</m:t>
            </m:r>
          </m:sup>
        </m:sSup>
      </m:oMath>
      <w:r w:rsidRPr="006835B0">
        <w:rPr>
          <w:sz w:val="22"/>
          <w:szCs w:val="22"/>
        </w:rPr>
        <w:t>(3)</w:t>
      </w:r>
    </w:p>
    <w:p w:rsidR="006835B0" w:rsidRDefault="006835B0" w:rsidP="006835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03BDE" w:rsidRDefault="00260AA5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RESULTADOS E DISCUSSÃO</w:t>
      </w:r>
    </w:p>
    <w:p w:rsidR="00903BDE" w:rsidRPr="00903BDE" w:rsidRDefault="00903BDE" w:rsidP="00FC1AD3">
      <w:pPr>
        <w:ind w:firstLine="709"/>
        <w:jc w:val="both"/>
        <w:rPr>
          <w:sz w:val="24"/>
          <w:szCs w:val="22"/>
        </w:rPr>
      </w:pPr>
      <w:r w:rsidRPr="00903BDE">
        <w:rPr>
          <w:sz w:val="24"/>
          <w:szCs w:val="22"/>
        </w:rPr>
        <w:t>A situação problema abordada possui d</w:t>
      </w:r>
      <w:r w:rsidRPr="00903BDE">
        <w:rPr>
          <w:sz w:val="22"/>
          <w:szCs w:val="22"/>
        </w:rPr>
        <w:t xml:space="preserve">ados </w:t>
      </w:r>
      <w:r w:rsidR="004F70C1">
        <w:rPr>
          <w:sz w:val="22"/>
          <w:szCs w:val="22"/>
        </w:rPr>
        <w:t>fictícios. Embora</w:t>
      </w:r>
      <w:r w:rsidRPr="00903BDE">
        <w:rPr>
          <w:sz w:val="22"/>
          <w:szCs w:val="22"/>
        </w:rPr>
        <w:t xml:space="preserve"> a aplicabilidade</w:t>
      </w:r>
      <w:r w:rsidR="000B6293">
        <w:rPr>
          <w:sz w:val="22"/>
          <w:szCs w:val="22"/>
        </w:rPr>
        <w:t xml:space="preserve"> seja</w:t>
      </w:r>
      <w:r w:rsidRPr="00903BDE">
        <w:rPr>
          <w:sz w:val="22"/>
          <w:szCs w:val="22"/>
        </w:rPr>
        <w:t xml:space="preserve"> válida para uma situação </w:t>
      </w:r>
      <w:r w:rsidR="004F70C1">
        <w:rPr>
          <w:sz w:val="22"/>
          <w:szCs w:val="22"/>
        </w:rPr>
        <w:t>concreta n</w:t>
      </w:r>
      <w:r w:rsidRPr="00903BDE">
        <w:rPr>
          <w:sz w:val="22"/>
          <w:szCs w:val="22"/>
        </w:rPr>
        <w:t>esta mesma área.</w:t>
      </w:r>
    </w:p>
    <w:p w:rsidR="00903BDE" w:rsidRDefault="00903BDE" w:rsidP="00757C69">
      <w:pPr>
        <w:ind w:firstLine="709"/>
        <w:jc w:val="both"/>
        <w:rPr>
          <w:b/>
          <w:sz w:val="22"/>
          <w:szCs w:val="22"/>
        </w:rPr>
      </w:pPr>
    </w:p>
    <w:p w:rsidR="00A13DA6" w:rsidRDefault="00C62C12" w:rsidP="00A13DA6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Problema</w:t>
      </w:r>
      <w:r w:rsidR="00FC1AD3">
        <w:rPr>
          <w:b/>
          <w:sz w:val="22"/>
          <w:szCs w:val="22"/>
        </w:rPr>
        <w:t>:</w:t>
      </w:r>
      <w:r w:rsidR="000B6293">
        <w:rPr>
          <w:b/>
          <w:sz w:val="22"/>
          <w:szCs w:val="22"/>
        </w:rPr>
        <w:t xml:space="preserve"> </w:t>
      </w:r>
      <w:r w:rsidR="00903BDE" w:rsidRPr="009E7C5D">
        <w:rPr>
          <w:i/>
          <w:sz w:val="22"/>
          <w:szCs w:val="22"/>
        </w:rPr>
        <w:t xml:space="preserve">Foi encontrado pelas </w:t>
      </w:r>
      <w:r w:rsidR="005A447F" w:rsidRPr="009E7C5D">
        <w:rPr>
          <w:i/>
          <w:sz w:val="22"/>
          <w:szCs w:val="22"/>
        </w:rPr>
        <w:t>04h00min</w:t>
      </w:r>
      <w:r w:rsidR="00903BDE" w:rsidRPr="009E7C5D">
        <w:rPr>
          <w:i/>
          <w:sz w:val="22"/>
          <w:szCs w:val="22"/>
        </w:rPr>
        <w:t xml:space="preserve"> na esquina da rua </w:t>
      </w:r>
      <w:r w:rsidR="009E7C5D" w:rsidRPr="009E7C5D">
        <w:rPr>
          <w:i/>
          <w:sz w:val="22"/>
          <w:szCs w:val="22"/>
        </w:rPr>
        <w:t>A</w:t>
      </w:r>
      <w:r w:rsidR="00903BDE" w:rsidRPr="009E7C5D">
        <w:rPr>
          <w:i/>
          <w:sz w:val="22"/>
          <w:szCs w:val="22"/>
        </w:rPr>
        <w:t xml:space="preserve"> com a rua </w:t>
      </w:r>
      <w:r w:rsidR="009E7C5D" w:rsidRPr="009E7C5D">
        <w:rPr>
          <w:i/>
          <w:sz w:val="22"/>
          <w:szCs w:val="22"/>
        </w:rPr>
        <w:t>B</w:t>
      </w:r>
      <w:r w:rsidR="00903BDE" w:rsidRPr="009E7C5D">
        <w:rPr>
          <w:i/>
          <w:sz w:val="22"/>
          <w:szCs w:val="22"/>
        </w:rPr>
        <w:t xml:space="preserve"> o corpo de um homem aparentando 30 anos. Moradores do local disseram ter ouvido tiros por volta da </w:t>
      </w:r>
      <w:r w:rsidR="005A447F" w:rsidRPr="009E7C5D">
        <w:rPr>
          <w:i/>
          <w:sz w:val="22"/>
          <w:szCs w:val="22"/>
        </w:rPr>
        <w:t>00h00mine também em torno da 03h</w:t>
      </w:r>
      <w:r w:rsidR="00903BDE" w:rsidRPr="009E7C5D">
        <w:rPr>
          <w:i/>
          <w:sz w:val="22"/>
          <w:szCs w:val="22"/>
        </w:rPr>
        <w:t>00</w:t>
      </w:r>
      <w:r w:rsidR="005A447F" w:rsidRPr="009E7C5D">
        <w:rPr>
          <w:i/>
          <w:sz w:val="22"/>
          <w:szCs w:val="22"/>
        </w:rPr>
        <w:t>min</w:t>
      </w:r>
      <w:r w:rsidR="00903BDE" w:rsidRPr="009E7C5D">
        <w:rPr>
          <w:i/>
          <w:sz w:val="22"/>
          <w:szCs w:val="22"/>
        </w:rPr>
        <w:t xml:space="preserve"> da madrugada. A polícia já encontrou ambos os autores dos disparos. Somente após o legista identificar a hora da morte é que a polícia poderá prender um dos suspeitos.</w:t>
      </w:r>
    </w:p>
    <w:p w:rsidR="000B6293" w:rsidRDefault="000B6293" w:rsidP="00A13DA6">
      <w:pPr>
        <w:jc w:val="both"/>
        <w:rPr>
          <w:sz w:val="22"/>
          <w:szCs w:val="22"/>
        </w:rPr>
      </w:pPr>
    </w:p>
    <w:p w:rsidR="000B6293" w:rsidRDefault="009E7C5D" w:rsidP="00757C6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Surge então um questionamento:</w:t>
      </w:r>
      <w:r w:rsidR="00A13DA6">
        <w:rPr>
          <w:sz w:val="22"/>
          <w:szCs w:val="22"/>
        </w:rPr>
        <w:t xml:space="preserve"> c</w:t>
      </w:r>
      <w:r w:rsidR="00903BDE" w:rsidRPr="00903BDE">
        <w:rPr>
          <w:sz w:val="22"/>
          <w:szCs w:val="22"/>
        </w:rPr>
        <w:t>omo podemos saber quando a vítima morreu?</w:t>
      </w:r>
      <w:r w:rsidR="000B6293">
        <w:rPr>
          <w:sz w:val="22"/>
          <w:szCs w:val="22"/>
        </w:rPr>
        <w:t xml:space="preserve"> </w:t>
      </w:r>
      <w:r w:rsidR="00903BDE" w:rsidRPr="00903BDE">
        <w:rPr>
          <w:sz w:val="22"/>
          <w:szCs w:val="22"/>
        </w:rPr>
        <w:t xml:space="preserve">Para responder a esta pergunta precisamos </w:t>
      </w:r>
      <w:r>
        <w:rPr>
          <w:sz w:val="22"/>
          <w:szCs w:val="22"/>
        </w:rPr>
        <w:t>conhecer</w:t>
      </w:r>
      <w:r w:rsidR="00903BDE" w:rsidRPr="00903BDE">
        <w:rPr>
          <w:sz w:val="22"/>
          <w:szCs w:val="22"/>
        </w:rPr>
        <w:t xml:space="preserve"> a temperatura do corpo no instante da desc</w:t>
      </w:r>
      <w:r>
        <w:rPr>
          <w:sz w:val="22"/>
          <w:szCs w:val="22"/>
        </w:rPr>
        <w:t>oberta e a temperatura ambiente</w:t>
      </w:r>
      <w:r w:rsidR="000B6293">
        <w:rPr>
          <w:sz w:val="22"/>
          <w:szCs w:val="22"/>
        </w:rPr>
        <w:t xml:space="preserve"> e a partir disso efetuar os cálculos do modelo matemático</w:t>
      </w:r>
      <w:r>
        <w:rPr>
          <w:sz w:val="22"/>
          <w:szCs w:val="22"/>
        </w:rPr>
        <w:t>.</w:t>
      </w:r>
    </w:p>
    <w:p w:rsidR="00903BDE" w:rsidRPr="00903BDE" w:rsidRDefault="009E7C5D" w:rsidP="00757C6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Utilizando</w:t>
      </w:r>
      <w:r w:rsidR="00903BDE" w:rsidRPr="00903BDE">
        <w:rPr>
          <w:sz w:val="22"/>
          <w:szCs w:val="22"/>
        </w:rPr>
        <w:t xml:space="preserve"> a equação (3) da temperatura em função do tempo</w:t>
      </w:r>
      <w:r>
        <w:rPr>
          <w:sz w:val="22"/>
          <w:szCs w:val="22"/>
        </w:rPr>
        <w:t xml:space="preserve">, </w:t>
      </w:r>
      <w:r w:rsidR="000B6293">
        <w:rPr>
          <w:sz w:val="22"/>
          <w:szCs w:val="22"/>
        </w:rPr>
        <w:t>e admitindo</w:t>
      </w:r>
      <w:r w:rsidR="00903BDE" w:rsidRPr="00903BDE">
        <w:rPr>
          <w:sz w:val="22"/>
          <w:szCs w:val="22"/>
        </w:rPr>
        <w:t xml:space="preserve"> que a temperatura do corpo seja 30</w:t>
      </w:r>
      <w:r>
        <w:rPr>
          <w:sz w:val="22"/>
          <w:szCs w:val="22"/>
        </w:rPr>
        <w:t xml:space="preserve"> ° C no instante da descoberta </w:t>
      </w:r>
      <w:r w:rsidR="00903BDE" w:rsidRPr="00903BDE">
        <w:rPr>
          <w:sz w:val="22"/>
          <w:szCs w:val="22"/>
        </w:rPr>
        <w:t>e 23 ° C</w:t>
      </w:r>
      <w:r>
        <w:rPr>
          <w:sz w:val="22"/>
          <w:szCs w:val="22"/>
        </w:rPr>
        <w:t>,</w:t>
      </w:r>
      <w:r w:rsidR="00903BDE" w:rsidRPr="00903BDE">
        <w:rPr>
          <w:sz w:val="22"/>
          <w:szCs w:val="22"/>
        </w:rPr>
        <w:t xml:space="preserve"> duas horas depois, e a temperatura ambiente </w:t>
      </w:r>
      <w:r>
        <w:rPr>
          <w:sz w:val="22"/>
          <w:szCs w:val="22"/>
        </w:rPr>
        <w:t>seja</w:t>
      </w:r>
      <w:r w:rsidR="00903BDE" w:rsidRPr="00903BDE">
        <w:rPr>
          <w:sz w:val="22"/>
          <w:szCs w:val="22"/>
        </w:rPr>
        <w:t xml:space="preserve"> 20 ° C.</w:t>
      </w:r>
    </w:p>
    <w:p w:rsidR="00903BDE" w:rsidRPr="00903BDE" w:rsidRDefault="00903BDE" w:rsidP="00757C69">
      <w:pPr>
        <w:ind w:firstLine="709"/>
        <w:jc w:val="both"/>
        <w:rPr>
          <w:sz w:val="22"/>
          <w:szCs w:val="22"/>
        </w:rPr>
      </w:pPr>
      <w:r w:rsidRPr="00903BDE">
        <w:rPr>
          <w:sz w:val="22"/>
          <w:szCs w:val="22"/>
        </w:rPr>
        <w:t xml:space="preserve">Primeiramente, </w:t>
      </w:r>
      <w:r w:rsidR="00FC13E6">
        <w:rPr>
          <w:sz w:val="22"/>
          <w:szCs w:val="22"/>
        </w:rPr>
        <w:t>calcula</w:t>
      </w:r>
      <w:r w:rsidR="000B6293">
        <w:rPr>
          <w:sz w:val="22"/>
          <w:szCs w:val="22"/>
        </w:rPr>
        <w:t>-se</w:t>
      </w:r>
      <w:r w:rsidRPr="00903BDE">
        <w:rPr>
          <w:sz w:val="22"/>
          <w:szCs w:val="22"/>
        </w:rPr>
        <w:t xml:space="preserve"> a constante k, </w:t>
      </w:r>
      <w:r w:rsidR="00FC13E6">
        <w:rPr>
          <w:sz w:val="22"/>
          <w:szCs w:val="22"/>
        </w:rPr>
        <w:t>tal que</w:t>
      </w:r>
      <w:r w:rsidRPr="00903BDE">
        <w:rPr>
          <w:sz w:val="22"/>
          <w:szCs w:val="22"/>
        </w:rPr>
        <w:t>:</w:t>
      </w:r>
    </w:p>
    <w:p w:rsidR="00903BDE" w:rsidRPr="00903BDE" w:rsidRDefault="00903BDE" w:rsidP="00FC1AD3">
      <w:pPr>
        <w:ind w:firstLine="709"/>
        <w:jc w:val="both"/>
        <w:rPr>
          <w:sz w:val="22"/>
          <w:szCs w:val="22"/>
        </w:rPr>
      </w:pPr>
    </w:p>
    <w:p w:rsidR="00903BDE" w:rsidRPr="00903BDE" w:rsidRDefault="00AF0939" w:rsidP="00C62C12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903BDE" w:rsidRPr="00903BDE">
        <w:rPr>
          <w:sz w:val="22"/>
          <w:szCs w:val="22"/>
        </w:rPr>
        <w:t>= 23° C</w:t>
      </w:r>
    </w:p>
    <w:p w:rsidR="00903BDE" w:rsidRPr="00903BDE" w:rsidRDefault="00AF0939" w:rsidP="00C62C1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t</w:t>
      </w:r>
      <w:proofErr w:type="gramEnd"/>
      <w:r w:rsidR="00903BDE" w:rsidRPr="00903BDE">
        <w:rPr>
          <w:sz w:val="22"/>
          <w:szCs w:val="22"/>
        </w:rPr>
        <w:t>=2 horas</w:t>
      </w:r>
    </w:p>
    <w:p w:rsidR="00903BDE" w:rsidRPr="00903BDE" w:rsidRDefault="00832703" w:rsidP="00C62C12">
      <w:pPr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</m:t>
            </m:r>
          </m:sub>
        </m:sSub>
      </m:oMath>
      <w:r w:rsidR="00903BDE" w:rsidRPr="00903BDE">
        <w:rPr>
          <w:sz w:val="22"/>
          <w:szCs w:val="22"/>
        </w:rPr>
        <w:t>=20°C</w:t>
      </w:r>
    </w:p>
    <w:p w:rsidR="00903BDE" w:rsidRPr="00903BDE" w:rsidRDefault="00832703" w:rsidP="00C62C12">
      <w:pPr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="00903BDE" w:rsidRPr="00903BDE">
        <w:rPr>
          <w:sz w:val="22"/>
          <w:szCs w:val="22"/>
        </w:rPr>
        <w:t>=30°C</w:t>
      </w:r>
    </w:p>
    <w:p w:rsidR="00903BDE" w:rsidRPr="00903BDE" w:rsidRDefault="00903BDE" w:rsidP="00903BDE">
      <w:pPr>
        <w:spacing w:line="360" w:lineRule="auto"/>
        <w:jc w:val="both"/>
        <w:rPr>
          <w:sz w:val="22"/>
          <w:szCs w:val="22"/>
        </w:rPr>
      </w:pPr>
    </w:p>
    <w:p w:rsidR="00903BDE" w:rsidRPr="00903BDE" w:rsidRDefault="00903BDE" w:rsidP="00757C69">
      <w:pPr>
        <w:spacing w:line="360" w:lineRule="auto"/>
        <w:jc w:val="both"/>
        <w:rPr>
          <w:sz w:val="22"/>
          <w:szCs w:val="22"/>
        </w:rPr>
      </w:pPr>
      <w:r w:rsidRPr="00903BDE">
        <w:rPr>
          <w:sz w:val="22"/>
          <w:szCs w:val="22"/>
        </w:rPr>
        <w:t>Desenvolvendo:</w:t>
      </w:r>
    </w:p>
    <w:p w:rsidR="00903BDE" w:rsidRPr="00BF756F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T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m</m:t>
              </m:r>
            </m:sub>
          </m:sSub>
          <m:r>
            <w:rPr>
              <w:rFonts w:ascii="Cambria Math"/>
              <w:sz w:val="22"/>
              <w:szCs w:val="22"/>
            </w:rPr>
            <m:t>+</m:t>
          </m:r>
          <m:r>
            <w:rPr>
              <w:rFonts w:ascii="Cambria Math" w:hAnsi="Cambria Math"/>
              <w:sz w:val="22"/>
              <w:szCs w:val="22"/>
            </w:rPr>
            <m:t xml:space="preserve">(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 xml:space="preserve"> -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m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)</m:t>
          </m:r>
          <m:r>
            <w:rPr>
              <w:rFonts w:ascii="Cambria Math"/>
              <w:sz w:val="22"/>
              <w:szCs w:val="22"/>
            </w:rPr>
            <m:t xml:space="preserve">.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-kt</m:t>
              </m:r>
            </m:sup>
          </m:sSup>
        </m:oMath>
      </m:oMathPara>
    </w:p>
    <w:p w:rsidR="00903BDE" w:rsidRPr="00BF756F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T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/>
                  <w:sz w:val="22"/>
                  <w:szCs w:val="22"/>
                </w:rPr>
                <m:t>2</m:t>
              </m:r>
            </m:e>
          </m:d>
          <m:r>
            <w:rPr>
              <w:rFonts w:ascii="Cambria Math"/>
              <w:sz w:val="22"/>
              <w:szCs w:val="22"/>
            </w:rPr>
            <m:t>=20+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/>
                  <w:sz w:val="22"/>
                  <w:szCs w:val="22"/>
                </w:rPr>
                <m:t>30</m:t>
              </m:r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20</m:t>
              </m:r>
            </m:e>
          </m:d>
          <m:r>
            <w:rPr>
              <w:rFonts w:ascii="Cambria Math"/>
              <w:sz w:val="22"/>
              <w:szCs w:val="22"/>
            </w:rPr>
            <m:t xml:space="preserve">.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2</m:t>
              </m:r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p>
          </m:sSup>
        </m:oMath>
      </m:oMathPara>
    </w:p>
    <w:p w:rsidR="00903BDE" w:rsidRPr="00BF756F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/>
              <w:sz w:val="22"/>
              <w:szCs w:val="22"/>
            </w:rPr>
            <m:t>23=20+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/>
                  <w:sz w:val="22"/>
                  <w:szCs w:val="22"/>
                </w:rPr>
                <m:t>30</m:t>
              </m:r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20</m:t>
              </m:r>
            </m:e>
          </m:d>
          <m:r>
            <w:rPr>
              <w:rFonts w:ascii="Cambria Math"/>
              <w:sz w:val="22"/>
              <w:szCs w:val="22"/>
            </w:rPr>
            <m:t xml:space="preserve">.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2</m:t>
              </m:r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p>
          </m:sSup>
        </m:oMath>
      </m:oMathPara>
    </w:p>
    <w:p w:rsidR="00903BDE" w:rsidRPr="00BF756F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/>
              <w:sz w:val="22"/>
              <w:szCs w:val="22"/>
            </w:rPr>
            <m:t>23</m:t>
          </m:r>
          <m:r>
            <w:rPr>
              <w:rFonts w:ascii="Cambria Math" w:hAnsi="Cambria Math"/>
              <w:sz w:val="22"/>
              <w:szCs w:val="22"/>
            </w:rPr>
            <m:t>-</m:t>
          </m:r>
          <m:r>
            <w:rPr>
              <w:rFonts w:ascii="Cambria Math"/>
              <w:sz w:val="22"/>
              <w:szCs w:val="22"/>
            </w:rPr>
            <m:t xml:space="preserve">20=10.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-k</m:t>
              </m:r>
              <m:r>
                <w:rPr>
                  <w:rFonts w:ascii="Cambria Math"/>
                  <w:sz w:val="22"/>
                  <w:szCs w:val="22"/>
                </w:rPr>
                <m:t>2</m:t>
              </m:r>
            </m:sup>
          </m:sSup>
        </m:oMath>
      </m:oMathPara>
    </w:p>
    <w:p w:rsidR="00903BDE" w:rsidRPr="00BF756F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/>
              <w:sz w:val="22"/>
              <w:szCs w:val="22"/>
            </w:rPr>
            <m:t>3=10.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2</m:t>
              </m:r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p>
          </m:sSup>
        </m:oMath>
      </m:oMathPara>
    </w:p>
    <w:p w:rsidR="00903BDE" w:rsidRPr="00BF756F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/>
              <w:sz w:val="22"/>
              <w:szCs w:val="22"/>
            </w:rPr>
            <m:t xml:space="preserve">0,3=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2</m:t>
              </m:r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p>
          </m:sSup>
        </m:oMath>
      </m:oMathPara>
    </w:p>
    <w:p w:rsidR="00903BDE" w:rsidRPr="00BF756F" w:rsidRDefault="00832703" w:rsidP="00C62C12">
      <w:pPr>
        <w:rPr>
          <w:sz w:val="22"/>
          <w:szCs w:val="22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ln</m:t>
              </m:r>
            </m:fName>
            <m:e>
              <m:r>
                <w:rPr>
                  <w:rFonts w:ascii="Cambria Math"/>
                  <w:sz w:val="22"/>
                  <w:szCs w:val="22"/>
                </w:rPr>
                <m:t>0,3=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ln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</m:t>
                      </m:r>
                    </m:sup>
                  </m:sSup>
                </m:sup>
              </m:sSup>
            </m:e>
          </m:func>
        </m:oMath>
      </m:oMathPara>
    </w:p>
    <w:p w:rsidR="00903BDE" w:rsidRPr="00BF756F" w:rsidRDefault="00832703" w:rsidP="00C62C12">
      <w:pPr>
        <w:rPr>
          <w:sz w:val="22"/>
          <w:szCs w:val="22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ln</m:t>
              </m:r>
            </m:fName>
            <m:e>
              <m:r>
                <w:rPr>
                  <w:rFonts w:ascii="Cambria Math"/>
                  <w:sz w:val="22"/>
                  <w:szCs w:val="22"/>
                </w:rPr>
                <m:t xml:space="preserve">0,3= </m:t>
              </m:r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2</m:t>
              </m:r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e>
          </m:func>
        </m:oMath>
      </m:oMathPara>
    </w:p>
    <w:p w:rsidR="00903BDE" w:rsidRPr="00BF756F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k</m:t>
          </m:r>
          <m:r>
            <w:rPr>
              <w:rFonts w:asci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ln</m:t>
              </m:r>
              <m:r>
                <w:rPr>
                  <w:rFonts w:ascii="Cambria Math"/>
                  <w:sz w:val="22"/>
                  <w:szCs w:val="22"/>
                </w:rPr>
                <m:t>0,3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2</m:t>
              </m:r>
            </m:den>
          </m:f>
        </m:oMath>
      </m:oMathPara>
    </w:p>
    <w:p w:rsidR="00903BDE" w:rsidRPr="00B0152C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k</m:t>
          </m:r>
          <m:r>
            <w:rPr>
              <w:rFonts w:asci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1,2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2</m:t>
              </m:r>
            </m:den>
          </m:f>
        </m:oMath>
      </m:oMathPara>
    </w:p>
    <w:p w:rsidR="00B0152C" w:rsidRPr="00BF756F" w:rsidRDefault="00B0152C" w:rsidP="00B0152C">
      <w:pPr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Por</w:t>
      </w:r>
      <w:r w:rsidR="008770A4">
        <w:rPr>
          <w:sz w:val="22"/>
          <w:szCs w:val="22"/>
        </w:rPr>
        <w:t>t</w:t>
      </w:r>
      <w:r>
        <w:rPr>
          <w:sz w:val="22"/>
          <w:szCs w:val="22"/>
        </w:rPr>
        <w:t xml:space="preserve">anto, </w:t>
      </w:r>
    </w:p>
    <w:p w:rsidR="00903BDE" w:rsidRPr="00BF756F" w:rsidRDefault="00903BDE" w:rsidP="00C62C12">
      <w:p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w:lastRenderedPageBreak/>
          <m:t>k</m:t>
        </m:r>
        <m:r>
          <w:rPr>
            <w:rFonts w:ascii="Cambria Math"/>
            <w:sz w:val="22"/>
            <w:szCs w:val="22"/>
          </w:rPr>
          <m:t>=0,6</m:t>
        </m:r>
      </m:oMath>
      <w:r w:rsidR="00B0152C">
        <w:rPr>
          <w:sz w:val="22"/>
          <w:szCs w:val="22"/>
        </w:rPr>
        <w:t>.</w:t>
      </w:r>
    </w:p>
    <w:p w:rsidR="00903BDE" w:rsidRPr="00903BDE" w:rsidRDefault="00903BDE" w:rsidP="00903BDE">
      <w:pPr>
        <w:spacing w:line="360" w:lineRule="auto"/>
        <w:jc w:val="both"/>
        <w:rPr>
          <w:sz w:val="22"/>
          <w:szCs w:val="22"/>
        </w:rPr>
      </w:pPr>
    </w:p>
    <w:p w:rsidR="00903BDE" w:rsidRPr="00903BDE" w:rsidRDefault="000B6293" w:rsidP="00FC1AD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Como foi obtido o</w:t>
      </w:r>
      <w:r w:rsidR="00903BDE" w:rsidRPr="00903BDE">
        <w:rPr>
          <w:sz w:val="22"/>
          <w:szCs w:val="22"/>
        </w:rPr>
        <w:t xml:space="preserve"> valor da constante k, </w:t>
      </w:r>
      <w:r>
        <w:rPr>
          <w:sz w:val="22"/>
          <w:szCs w:val="22"/>
        </w:rPr>
        <w:t xml:space="preserve">o próximo passo será </w:t>
      </w:r>
      <w:r w:rsidR="00903BDE" w:rsidRPr="00903BDE">
        <w:rPr>
          <w:sz w:val="22"/>
          <w:szCs w:val="22"/>
        </w:rPr>
        <w:t>determinar</w:t>
      </w:r>
      <w:r>
        <w:rPr>
          <w:sz w:val="22"/>
          <w:szCs w:val="22"/>
        </w:rPr>
        <w:t xml:space="preserve"> o</w:t>
      </w:r>
      <w:r w:rsidR="00903BDE" w:rsidRPr="00903BDE">
        <w:rPr>
          <w:sz w:val="22"/>
          <w:szCs w:val="22"/>
        </w:rPr>
        <w:t xml:space="preserve"> instante da morte. </w:t>
      </w:r>
      <w:r>
        <w:rPr>
          <w:sz w:val="22"/>
          <w:szCs w:val="22"/>
        </w:rPr>
        <w:t>Com isso, admitindo</w:t>
      </w:r>
      <w:r w:rsidR="00903BDE" w:rsidRPr="00903BDE">
        <w:rPr>
          <w:sz w:val="22"/>
          <w:szCs w:val="22"/>
        </w:rPr>
        <w:t xml:space="preserve"> que a temperatura do corpo seja igual </w:t>
      </w:r>
      <w:r w:rsidR="00AE6DB4" w:rsidRPr="00903BDE">
        <w:rPr>
          <w:sz w:val="22"/>
          <w:szCs w:val="22"/>
        </w:rPr>
        <w:t>à</w:t>
      </w:r>
      <w:r w:rsidR="00903BDE" w:rsidRPr="00903BDE">
        <w:rPr>
          <w:sz w:val="22"/>
          <w:szCs w:val="22"/>
        </w:rPr>
        <w:t xml:space="preserve"> temperatu</w:t>
      </w:r>
      <w:r w:rsidR="009C54B2">
        <w:rPr>
          <w:sz w:val="22"/>
          <w:szCs w:val="22"/>
        </w:rPr>
        <w:t>ra normal de 37ºC no instante T</w:t>
      </w:r>
      <w:r w:rsidR="009C54B2" w:rsidRPr="009C54B2">
        <w:rPr>
          <w:sz w:val="16"/>
          <w:szCs w:val="16"/>
        </w:rPr>
        <w:t>0</w:t>
      </w:r>
      <w:r w:rsidR="00903BDE" w:rsidRPr="00903BDE">
        <w:rPr>
          <w:sz w:val="22"/>
          <w:szCs w:val="22"/>
        </w:rPr>
        <w:t xml:space="preserve">, a temperatura ambiente </w:t>
      </w:r>
      <w:r w:rsidR="008770A4">
        <w:rPr>
          <w:sz w:val="22"/>
          <w:szCs w:val="22"/>
        </w:rPr>
        <w:t>seja</w:t>
      </w:r>
      <w:r w:rsidR="00903BDE" w:rsidRPr="00903BDE">
        <w:rPr>
          <w:sz w:val="22"/>
          <w:szCs w:val="22"/>
        </w:rPr>
        <w:t xml:space="preserve"> 20ºC. </w:t>
      </w:r>
      <w:r>
        <w:rPr>
          <w:sz w:val="22"/>
          <w:szCs w:val="22"/>
        </w:rPr>
        <w:t>Por fim, será calculado</w:t>
      </w:r>
      <w:r w:rsidR="00903BDE" w:rsidRPr="00903BDE">
        <w:rPr>
          <w:sz w:val="22"/>
          <w:szCs w:val="22"/>
        </w:rPr>
        <w:t xml:space="preserve"> t (instante da morte), tendo os dados: </w:t>
      </w:r>
    </w:p>
    <w:p w:rsidR="00903BDE" w:rsidRPr="00903BDE" w:rsidRDefault="00903BDE" w:rsidP="00903BDE">
      <w:pPr>
        <w:spacing w:line="360" w:lineRule="auto"/>
        <w:ind w:firstLine="709"/>
        <w:jc w:val="both"/>
        <w:rPr>
          <w:sz w:val="22"/>
          <w:szCs w:val="22"/>
        </w:rPr>
      </w:pPr>
    </w:p>
    <w:p w:rsidR="00903BDE" w:rsidRPr="00903BDE" w:rsidRDefault="00832703" w:rsidP="00C62C12">
      <w:pPr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="00903BDE" w:rsidRPr="00903BDE">
        <w:rPr>
          <w:sz w:val="22"/>
          <w:szCs w:val="22"/>
        </w:rPr>
        <w:t xml:space="preserve"> = 37°C</w:t>
      </w:r>
    </w:p>
    <w:p w:rsidR="00903BDE" w:rsidRPr="002F0A51" w:rsidRDefault="00832703" w:rsidP="00C62C12">
      <w:pPr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</m:t>
            </m:r>
          </m:sub>
        </m:sSub>
      </m:oMath>
      <w:r w:rsidR="00903BDE" w:rsidRPr="002F0A51">
        <w:rPr>
          <w:sz w:val="22"/>
          <w:szCs w:val="22"/>
        </w:rPr>
        <w:t xml:space="preserve"> = 20°C</w:t>
      </w:r>
    </w:p>
    <w:p w:rsidR="00903BDE" w:rsidRPr="002F0A51" w:rsidRDefault="000B6293" w:rsidP="00EF5C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903BDE" w:rsidRPr="002F0A51">
        <w:rPr>
          <w:sz w:val="22"/>
          <w:szCs w:val="22"/>
        </w:rPr>
        <w:t>T= 30</w:t>
      </w:r>
    </w:p>
    <w:p w:rsidR="00903BDE" w:rsidRPr="00903BDE" w:rsidRDefault="000B6293" w:rsidP="000B62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proofErr w:type="gramStart"/>
      <w:r w:rsidR="00FC1AD3">
        <w:rPr>
          <w:sz w:val="22"/>
          <w:szCs w:val="22"/>
        </w:rPr>
        <w:t>k</w:t>
      </w:r>
      <w:proofErr w:type="gramEnd"/>
      <w:r w:rsidR="00903BDE" w:rsidRPr="00903BDE">
        <w:rPr>
          <w:sz w:val="22"/>
          <w:szCs w:val="22"/>
        </w:rPr>
        <w:t xml:space="preserve"> = 0,6</w:t>
      </w:r>
    </w:p>
    <w:p w:rsidR="008E6A0B" w:rsidRDefault="008E6A0B" w:rsidP="00834516">
      <w:pPr>
        <w:spacing w:line="360" w:lineRule="auto"/>
        <w:jc w:val="both"/>
        <w:rPr>
          <w:sz w:val="22"/>
          <w:szCs w:val="22"/>
        </w:rPr>
      </w:pPr>
    </w:p>
    <w:p w:rsidR="008E6A0B" w:rsidRDefault="000B6293" w:rsidP="008E6A0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Substituindo</w:t>
      </w:r>
      <w:r w:rsidR="00903BDE" w:rsidRPr="00903BDE">
        <w:rPr>
          <w:sz w:val="22"/>
          <w:szCs w:val="22"/>
        </w:rPr>
        <w:t>:</w:t>
      </w:r>
    </w:p>
    <w:p w:rsidR="008E6A0B" w:rsidRPr="000B6293" w:rsidRDefault="006A60ED" w:rsidP="00C62C12">
      <w:pPr>
        <w:rPr>
          <w:sz w:val="22"/>
          <w:szCs w:val="22"/>
        </w:rPr>
      </w:pPr>
      <w:r w:rsidRPr="000B6293">
        <w:rPr>
          <w:sz w:val="22"/>
          <w:szCs w:val="22"/>
        </w:rPr>
        <w:t xml:space="preserve">T =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</m:t>
            </m:r>
          </m:sub>
        </m:sSub>
      </m:oMath>
      <w:r w:rsidR="008E6A0B" w:rsidRPr="000B6293">
        <w:rPr>
          <w:sz w:val="22"/>
          <w:szCs w:val="22"/>
        </w:rPr>
        <w:t xml:space="preserve"> + (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0B6293">
        <w:rPr>
          <w:sz w:val="22"/>
          <w:szCs w:val="22"/>
        </w:rPr>
        <w:t xml:space="preserve"> –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m</m:t>
            </m:r>
          </m:sub>
        </m:sSub>
      </m:oMath>
      <w:r w:rsidR="008E6A0B" w:rsidRPr="000B6293">
        <w:rPr>
          <w:sz w:val="22"/>
          <w:szCs w:val="22"/>
        </w:rPr>
        <w:t xml:space="preserve">).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-kt</m:t>
            </m:r>
          </m:sup>
        </m:sSup>
      </m:oMath>
    </w:p>
    <w:p w:rsidR="00903BDE" w:rsidRPr="00D37838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/>
              <w:sz w:val="22"/>
              <w:szCs w:val="22"/>
            </w:rPr>
            <m:t>30=20+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/>
                  <w:sz w:val="22"/>
                  <w:szCs w:val="22"/>
                </w:rPr>
                <m:t>37</m:t>
              </m:r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20</m:t>
              </m:r>
            </m:e>
          </m:d>
          <m:r>
            <w:rPr>
              <w:rFonts w:ascii="Cambria Math"/>
              <w:sz w:val="22"/>
              <w:szCs w:val="22"/>
            </w:rPr>
            <m:t xml:space="preserve">.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0,6</m:t>
              </m:r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p>
          </m:sSup>
        </m:oMath>
      </m:oMathPara>
    </w:p>
    <w:p w:rsidR="00903BDE" w:rsidRPr="00D37838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/>
              <w:sz w:val="22"/>
              <w:szCs w:val="22"/>
            </w:rPr>
            <m:t>30</m:t>
          </m:r>
          <m:r>
            <w:rPr>
              <w:rFonts w:ascii="Cambria Math" w:hAnsi="Cambria Math"/>
              <w:sz w:val="22"/>
              <w:szCs w:val="22"/>
            </w:rPr>
            <m:t>-</m:t>
          </m:r>
          <m:r>
            <w:rPr>
              <w:rFonts w:ascii="Cambria Math"/>
              <w:sz w:val="22"/>
              <w:szCs w:val="22"/>
            </w:rPr>
            <m:t>20=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/>
                  <w:sz w:val="22"/>
                  <w:szCs w:val="22"/>
                </w:rPr>
                <m:t>37</m:t>
              </m:r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20</m:t>
              </m:r>
            </m:e>
          </m:d>
          <m:r>
            <w:rPr>
              <w:rFonts w:ascii="Cambria Math"/>
              <w:sz w:val="22"/>
              <w:szCs w:val="22"/>
            </w:rPr>
            <m:t xml:space="preserve">.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0,6</m:t>
              </m:r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p>
          </m:sSup>
        </m:oMath>
      </m:oMathPara>
    </w:p>
    <w:p w:rsidR="00903BDE" w:rsidRPr="00D37838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/>
              <w:sz w:val="22"/>
              <w:szCs w:val="22"/>
            </w:rPr>
            <m:t xml:space="preserve">10=17.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0,6</m:t>
              </m:r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p>
          </m:sSup>
        </m:oMath>
      </m:oMathPara>
    </w:p>
    <w:p w:rsidR="00903BDE" w:rsidRPr="00D37838" w:rsidRDefault="00832703" w:rsidP="00C62C12">
      <w:pPr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/>
                  <w:sz w:val="22"/>
                  <w:szCs w:val="22"/>
                </w:rPr>
                <m:t>10</m:t>
              </m:r>
            </m:num>
            <m:den>
              <m:r>
                <w:rPr>
                  <w:rFonts w:ascii="Cambria Math"/>
                  <w:sz w:val="22"/>
                  <w:szCs w:val="22"/>
                </w:rPr>
                <m:t>17</m:t>
              </m:r>
            </m:den>
          </m:f>
          <m:r>
            <w:rPr>
              <w:rFonts w:ascii="Cambria Math"/>
              <w:sz w:val="22"/>
              <w:szCs w:val="22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0,6</m:t>
              </m:r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p>
          </m:sSup>
        </m:oMath>
      </m:oMathPara>
    </w:p>
    <w:p w:rsidR="00903BDE" w:rsidRPr="00D37838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/>
              <w:sz w:val="22"/>
              <w:szCs w:val="22"/>
            </w:rPr>
            <m:t xml:space="preserve">0,5882=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0,6</m:t>
              </m:r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p>
          </m:sSup>
        </m:oMath>
      </m:oMathPara>
    </w:p>
    <w:p w:rsidR="00903BDE" w:rsidRPr="00D37838" w:rsidRDefault="00832703" w:rsidP="00C62C12">
      <w:pPr>
        <w:rPr>
          <w:sz w:val="22"/>
          <w:szCs w:val="22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ln(</m:t>
              </m:r>
            </m:fName>
            <m:e>
              <m:r>
                <w:rPr>
                  <w:rFonts w:ascii="Cambria Math"/>
                  <w:sz w:val="22"/>
                  <w:szCs w:val="22"/>
                </w:rPr>
                <m:t xml:space="preserve">0,5882)=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ln</m:t>
                  </m:r>
                </m:e>
                <m:sup>
                  <m:r>
                    <w:rPr>
                      <w:rFonts w:ascii="Cambria Math"/>
                      <w:sz w:val="22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/>
                          <w:sz w:val="22"/>
                          <w:szCs w:val="22"/>
                        </w:rPr>
                        <m:t>0,6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)</m:t>
                  </m:r>
                </m:sup>
              </m:sSup>
            </m:e>
          </m:func>
        </m:oMath>
      </m:oMathPara>
    </w:p>
    <w:p w:rsidR="00903BDE" w:rsidRPr="00D37838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-</m:t>
          </m:r>
          <m:r>
            <w:rPr>
              <w:rFonts w:ascii="Cambria Math"/>
              <w:sz w:val="22"/>
              <w:szCs w:val="22"/>
            </w:rPr>
            <m:t xml:space="preserve">0,531= </m:t>
          </m:r>
          <m:r>
            <w:rPr>
              <w:rFonts w:ascii="Cambria Math" w:hAnsi="Cambria Math"/>
              <w:sz w:val="22"/>
              <w:szCs w:val="22"/>
            </w:rPr>
            <m:t>-</m:t>
          </m:r>
          <m:r>
            <w:rPr>
              <w:rFonts w:ascii="Cambria Math"/>
              <w:sz w:val="22"/>
              <w:szCs w:val="22"/>
            </w:rPr>
            <m:t>0,6</m:t>
          </m:r>
          <m:r>
            <w:rPr>
              <w:rFonts w:ascii="Cambria Math" w:hAnsi="Cambria Math"/>
              <w:sz w:val="22"/>
              <w:szCs w:val="22"/>
            </w:rPr>
            <m:t>t</m:t>
          </m:r>
        </m:oMath>
      </m:oMathPara>
    </w:p>
    <w:p w:rsidR="00903BDE" w:rsidRPr="00D37838" w:rsidRDefault="00832703" w:rsidP="00C62C12">
      <w:pPr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0,531</m:t>
              </m:r>
            </m:num>
            <m:den>
              <m:r>
                <w:rPr>
                  <w:rFonts w:ascii="Cambria Math"/>
                  <w:sz w:val="22"/>
                  <w:szCs w:val="22"/>
                </w:rPr>
                <m:t>-</m:t>
              </m:r>
              <m:r>
                <w:rPr>
                  <w:rFonts w:ascii="Cambria Math"/>
                  <w:sz w:val="22"/>
                  <w:szCs w:val="22"/>
                </w:rPr>
                <m:t>0,6</m:t>
              </m:r>
            </m:den>
          </m:f>
          <m:r>
            <w:rPr>
              <w:rFonts w:ascii="Cambria Math"/>
              <w:sz w:val="22"/>
              <w:szCs w:val="22"/>
            </w:rPr>
            <m:t>=</m:t>
          </m:r>
          <m:r>
            <w:rPr>
              <w:rFonts w:ascii="Cambria Math" w:hAnsi="Cambria Math"/>
              <w:sz w:val="22"/>
              <w:szCs w:val="22"/>
            </w:rPr>
            <m:t>t</m:t>
          </m:r>
        </m:oMath>
      </m:oMathPara>
    </w:p>
    <w:p w:rsidR="00903BDE" w:rsidRPr="00D37838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/>
              <w:sz w:val="22"/>
              <w:szCs w:val="22"/>
            </w:rPr>
            <m:t>0,885=</m:t>
          </m:r>
          <m:r>
            <w:rPr>
              <w:rFonts w:ascii="Cambria Math" w:hAnsi="Cambria Math"/>
              <w:sz w:val="22"/>
              <w:szCs w:val="22"/>
            </w:rPr>
            <m:t>t</m:t>
          </m:r>
        </m:oMath>
      </m:oMathPara>
    </w:p>
    <w:p w:rsidR="00903BDE" w:rsidRPr="00D37838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/>
              <w:sz w:val="22"/>
              <w:szCs w:val="22"/>
            </w:rPr>
            <m:t>0,885</m:t>
          </m:r>
          <m:r>
            <w:rPr>
              <w:rFonts w:ascii="Cambria Math" w:hAnsi="Cambria Math"/>
              <w:sz w:val="22"/>
              <w:szCs w:val="22"/>
            </w:rPr>
            <m:t>*</m:t>
          </m:r>
          <m:r>
            <w:rPr>
              <w:rFonts w:ascii="Cambria Math"/>
              <w:sz w:val="22"/>
              <w:szCs w:val="22"/>
            </w:rPr>
            <m:t>60=</m:t>
          </m:r>
          <m:r>
            <w:rPr>
              <w:rFonts w:ascii="Cambria Math" w:hAnsi="Cambria Math"/>
              <w:sz w:val="22"/>
              <w:szCs w:val="22"/>
            </w:rPr>
            <m:t>t</m:t>
          </m:r>
        </m:oMath>
      </m:oMathPara>
    </w:p>
    <w:p w:rsidR="00903BDE" w:rsidRDefault="00903BDE" w:rsidP="00C62C12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t</m:t>
          </m:r>
          <m:r>
            <w:rPr>
              <w:rFonts w:ascii="Cambria Math"/>
              <w:sz w:val="22"/>
              <w:szCs w:val="22"/>
            </w:rPr>
            <m:t xml:space="preserve">=53 </m:t>
          </m:r>
          <m:r>
            <w:rPr>
              <w:rFonts w:ascii="Cambria Math" w:hAnsi="Cambria Math"/>
              <w:sz w:val="22"/>
              <w:szCs w:val="22"/>
            </w:rPr>
            <m:t>min</m:t>
          </m:r>
        </m:oMath>
      </m:oMathPara>
    </w:p>
    <w:p w:rsidR="00D37838" w:rsidRDefault="00D37838" w:rsidP="00BF756F">
      <w:pPr>
        <w:jc w:val="both"/>
        <w:rPr>
          <w:sz w:val="22"/>
          <w:szCs w:val="22"/>
        </w:rPr>
      </w:pPr>
    </w:p>
    <w:p w:rsidR="00BE3423" w:rsidRPr="00D37838" w:rsidRDefault="00BE3423" w:rsidP="00BF756F">
      <w:pPr>
        <w:jc w:val="both"/>
        <w:rPr>
          <w:sz w:val="22"/>
          <w:szCs w:val="22"/>
        </w:rPr>
      </w:pPr>
    </w:p>
    <w:p w:rsidR="00903BDE" w:rsidRDefault="000B6293" w:rsidP="00BF756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Como encontraram</w:t>
      </w:r>
      <w:r w:rsidR="00045245">
        <w:rPr>
          <w:sz w:val="22"/>
          <w:szCs w:val="22"/>
        </w:rPr>
        <w:t xml:space="preserve"> o corpo</w:t>
      </w:r>
      <w:r>
        <w:rPr>
          <w:sz w:val="22"/>
          <w:szCs w:val="22"/>
        </w:rPr>
        <w:t xml:space="preserve"> às</w:t>
      </w:r>
      <w:r w:rsidR="00045245">
        <w:rPr>
          <w:sz w:val="22"/>
          <w:szCs w:val="22"/>
        </w:rPr>
        <w:t xml:space="preserve"> 4 horas</w:t>
      </w:r>
      <w:r w:rsidR="00903BDE" w:rsidRPr="00903BDE">
        <w:rPr>
          <w:sz w:val="22"/>
          <w:szCs w:val="22"/>
        </w:rPr>
        <w:t xml:space="preserve"> e o instante de sua morte foi 53min antes, então</w:t>
      </w:r>
      <w:r>
        <w:rPr>
          <w:sz w:val="22"/>
          <w:szCs w:val="22"/>
        </w:rPr>
        <w:t xml:space="preserve"> é possível</w:t>
      </w:r>
      <w:r w:rsidR="00045245">
        <w:rPr>
          <w:sz w:val="22"/>
          <w:szCs w:val="22"/>
        </w:rPr>
        <w:t xml:space="preserve"> concluir que</w:t>
      </w:r>
      <w:r w:rsidR="00903BDE" w:rsidRPr="00903BDE">
        <w:rPr>
          <w:sz w:val="22"/>
          <w:szCs w:val="22"/>
        </w:rPr>
        <w:t xml:space="preserve"> a vítima morreu aproximadamente às 3h 07min.</w:t>
      </w:r>
    </w:p>
    <w:p w:rsidR="00975343" w:rsidRDefault="00975343" w:rsidP="00BF756F">
      <w:pPr>
        <w:ind w:firstLine="709"/>
        <w:jc w:val="both"/>
        <w:rPr>
          <w:sz w:val="22"/>
          <w:szCs w:val="22"/>
        </w:rPr>
      </w:pPr>
    </w:p>
    <w:p w:rsidR="000B6293" w:rsidRPr="00AF0939" w:rsidRDefault="007B00FF" w:rsidP="000B629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Utilizando</w:t>
      </w:r>
      <w:r w:rsidR="009F390F">
        <w:rPr>
          <w:sz w:val="22"/>
          <w:szCs w:val="22"/>
        </w:rPr>
        <w:t xml:space="preserve"> o </w:t>
      </w:r>
      <w:r w:rsidR="009F390F" w:rsidRPr="007B00FF">
        <w:rPr>
          <w:i/>
          <w:sz w:val="22"/>
          <w:szCs w:val="22"/>
        </w:rPr>
        <w:t>software</w:t>
      </w:r>
      <w:r w:rsidR="007027AE">
        <w:rPr>
          <w:i/>
          <w:sz w:val="22"/>
          <w:szCs w:val="22"/>
        </w:rPr>
        <w:t xml:space="preserve"> </w:t>
      </w:r>
      <w:proofErr w:type="spellStart"/>
      <w:r w:rsidR="000B6293">
        <w:rPr>
          <w:sz w:val="22"/>
          <w:szCs w:val="22"/>
        </w:rPr>
        <w:t>GeoGebra</w:t>
      </w:r>
      <w:proofErr w:type="spellEnd"/>
      <w:r w:rsidR="000B6293">
        <w:rPr>
          <w:sz w:val="22"/>
          <w:szCs w:val="22"/>
        </w:rPr>
        <w:t>, foi analisado</w:t>
      </w:r>
      <w:r>
        <w:rPr>
          <w:sz w:val="22"/>
          <w:szCs w:val="22"/>
        </w:rPr>
        <w:t xml:space="preserve"> de forma geométrica o resultado</w:t>
      </w:r>
      <w:r w:rsidR="00AE6DB4">
        <w:rPr>
          <w:sz w:val="22"/>
          <w:szCs w:val="22"/>
        </w:rPr>
        <w:t xml:space="preserve"> da equação</w:t>
      </w:r>
      <w:r w:rsidR="00AA14A0">
        <w:rPr>
          <w:sz w:val="22"/>
          <w:szCs w:val="22"/>
        </w:rPr>
        <w:t xml:space="preserve"> (Figura 1)</w:t>
      </w:r>
      <w:r w:rsidR="00CF3355">
        <w:rPr>
          <w:sz w:val="22"/>
          <w:szCs w:val="22"/>
        </w:rPr>
        <w:t xml:space="preserve"> </w:t>
      </w:r>
      <w:bookmarkStart w:id="0" w:name="_GoBack"/>
      <w:bookmarkEnd w:id="0"/>
      <w:r w:rsidR="00AA14A0">
        <w:rPr>
          <w:sz w:val="22"/>
          <w:szCs w:val="22"/>
        </w:rPr>
        <w:t xml:space="preserve">Considerando </w:t>
      </w:r>
      <w:r w:rsidR="00AF0939">
        <w:rPr>
          <w:sz w:val="22"/>
          <w:szCs w:val="22"/>
        </w:rPr>
        <w:t xml:space="preserve">o instante </w:t>
      </w:r>
      <w:r w:rsidR="00AF0939" w:rsidRPr="00AF0939">
        <w:rPr>
          <w:i/>
          <w:sz w:val="22"/>
          <w:szCs w:val="22"/>
        </w:rPr>
        <w:t>t</w:t>
      </w:r>
      <w:r w:rsidR="000B6293">
        <w:rPr>
          <w:i/>
          <w:sz w:val="22"/>
          <w:szCs w:val="22"/>
        </w:rPr>
        <w:t xml:space="preserve"> </w:t>
      </w:r>
      <w:r w:rsidR="00AF0939" w:rsidRPr="00AF0939">
        <w:rPr>
          <w:sz w:val="22"/>
          <w:szCs w:val="22"/>
        </w:rPr>
        <w:t>e a temperatura</w:t>
      </w:r>
      <w:r w:rsidR="00AF0939">
        <w:rPr>
          <w:i/>
          <w:sz w:val="22"/>
          <w:szCs w:val="22"/>
        </w:rPr>
        <w:t xml:space="preserve"> T </w:t>
      </w:r>
      <w:r w:rsidR="00AF0939">
        <w:rPr>
          <w:sz w:val="22"/>
          <w:szCs w:val="22"/>
        </w:rPr>
        <w:t xml:space="preserve">do corpo como </w:t>
      </w:r>
      <w:r w:rsidR="00D744BF">
        <w:rPr>
          <w:sz w:val="22"/>
          <w:szCs w:val="22"/>
        </w:rPr>
        <w:t xml:space="preserve">o </w:t>
      </w:r>
      <w:r w:rsidR="00AF0939">
        <w:rPr>
          <w:sz w:val="22"/>
          <w:szCs w:val="22"/>
        </w:rPr>
        <w:t>par</w:t>
      </w:r>
      <w:r w:rsidR="00AF0939" w:rsidRPr="00AF0939">
        <w:rPr>
          <w:sz w:val="22"/>
          <w:szCs w:val="22"/>
        </w:rPr>
        <w:t xml:space="preserve"> ordenado</w:t>
      </w:r>
      <w:r w:rsidR="000B6293">
        <w:rPr>
          <w:sz w:val="22"/>
          <w:szCs w:val="22"/>
        </w:rPr>
        <w:t xml:space="preserve"> (</w:t>
      </w:r>
      <w:proofErr w:type="gramStart"/>
      <w:r w:rsidR="000B6293">
        <w:rPr>
          <w:sz w:val="22"/>
          <w:szCs w:val="22"/>
        </w:rPr>
        <w:t>t ,T</w:t>
      </w:r>
      <w:proofErr w:type="gramEnd"/>
      <w:r w:rsidR="000B6293">
        <w:rPr>
          <w:sz w:val="22"/>
          <w:szCs w:val="22"/>
        </w:rPr>
        <w:t>). Então se obtém</w:t>
      </w:r>
      <w:r w:rsidR="00D744BF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9F390F">
        <w:rPr>
          <w:sz w:val="22"/>
          <w:szCs w:val="22"/>
        </w:rPr>
        <w:t xml:space="preserve">(3.07 , 37),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9F390F">
        <w:rPr>
          <w:sz w:val="22"/>
          <w:szCs w:val="22"/>
        </w:rPr>
        <w:t xml:space="preserve">(4.00 , 30) e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="00D744BF">
        <w:rPr>
          <w:sz w:val="22"/>
          <w:szCs w:val="22"/>
        </w:rPr>
        <w:t>(6.00 , 23), como mostra a figura a seguir.</w:t>
      </w:r>
    </w:p>
    <w:p w:rsidR="00A76C5D" w:rsidRPr="00903BDE" w:rsidRDefault="00A76C5D" w:rsidP="00BF756F">
      <w:pPr>
        <w:ind w:firstLine="709"/>
        <w:jc w:val="both"/>
        <w:rPr>
          <w:sz w:val="22"/>
          <w:szCs w:val="22"/>
        </w:rPr>
      </w:pPr>
    </w:p>
    <w:p w:rsidR="00C9199A" w:rsidRDefault="00C9199A" w:rsidP="00A76C5D">
      <w:pPr>
        <w:spacing w:line="360" w:lineRule="auto"/>
        <w:rPr>
          <w:noProof/>
          <w:sz w:val="22"/>
          <w:szCs w:val="22"/>
          <w:lang w:eastAsia="pt-BR"/>
        </w:rPr>
      </w:pPr>
      <w:r>
        <w:rPr>
          <w:noProof/>
          <w:sz w:val="22"/>
          <w:szCs w:val="22"/>
          <w:lang w:eastAsia="pt-BR"/>
        </w:rPr>
        <w:lastRenderedPageBreak/>
        <w:drawing>
          <wp:inline distT="0" distB="0" distL="0" distR="0">
            <wp:extent cx="6124575" cy="2609850"/>
            <wp:effectExtent l="19050" t="0" r="9525" b="0"/>
            <wp:docPr id="2" name="Imagem 1" descr="geogebra-ex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gebra-expor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0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BDE" w:rsidRPr="00203743" w:rsidRDefault="00903BDE" w:rsidP="00A76C5D">
      <w:pPr>
        <w:spacing w:line="360" w:lineRule="auto"/>
      </w:pPr>
      <w:r w:rsidRPr="00203743">
        <w:t>Figura 1- Gráfico da solução</w:t>
      </w:r>
      <w:r w:rsidR="00203743">
        <w:t>.</w:t>
      </w:r>
    </w:p>
    <w:p w:rsidR="00903BDE" w:rsidRDefault="00903BDE" w:rsidP="00903BDE">
      <w:pPr>
        <w:spacing w:line="360" w:lineRule="auto"/>
        <w:ind w:left="1080"/>
        <w:jc w:val="both"/>
        <w:rPr>
          <w:sz w:val="22"/>
          <w:szCs w:val="22"/>
        </w:rPr>
      </w:pPr>
    </w:p>
    <w:p w:rsidR="00E915EE" w:rsidRPr="00454770" w:rsidRDefault="000B6293" w:rsidP="00454770">
      <w:pPr>
        <w:ind w:firstLine="1077"/>
        <w:jc w:val="both"/>
        <w:rPr>
          <w:i/>
          <w:sz w:val="22"/>
          <w:szCs w:val="22"/>
        </w:rPr>
      </w:pPr>
      <w:r>
        <w:rPr>
          <w:sz w:val="22"/>
          <w:szCs w:val="22"/>
        </w:rPr>
        <w:t>Observando o gráfico nota-se</w:t>
      </w:r>
      <w:r w:rsidR="009F390F">
        <w:rPr>
          <w:sz w:val="22"/>
          <w:szCs w:val="22"/>
        </w:rPr>
        <w:t xml:space="preserve"> </w:t>
      </w:r>
      <w:r w:rsidR="00454770">
        <w:rPr>
          <w:sz w:val="22"/>
          <w:szCs w:val="22"/>
        </w:rPr>
        <w:t xml:space="preserve">que conforme o instante </w:t>
      </w:r>
      <w:proofErr w:type="gramStart"/>
      <w:r w:rsidR="00454770" w:rsidRPr="00454770">
        <w:rPr>
          <w:i/>
          <w:sz w:val="22"/>
          <w:szCs w:val="22"/>
        </w:rPr>
        <w:t>t</w:t>
      </w:r>
      <w:proofErr w:type="gramEnd"/>
      <w:r w:rsidR="00454770">
        <w:rPr>
          <w:sz w:val="22"/>
          <w:szCs w:val="22"/>
        </w:rPr>
        <w:t xml:space="preserve"> aumenta, a temperatura </w:t>
      </w:r>
      <w:r w:rsidR="00454770" w:rsidRPr="00454770">
        <w:rPr>
          <w:i/>
          <w:sz w:val="22"/>
          <w:szCs w:val="22"/>
        </w:rPr>
        <w:t>T</w:t>
      </w:r>
      <w:r w:rsidR="00454770">
        <w:rPr>
          <w:sz w:val="22"/>
          <w:szCs w:val="22"/>
        </w:rPr>
        <w:t xml:space="preserve"> do corpo diminui, até chegar um momento em que </w:t>
      </w:r>
      <w:r w:rsidR="002176FA">
        <w:rPr>
          <w:sz w:val="22"/>
          <w:szCs w:val="22"/>
        </w:rPr>
        <w:t xml:space="preserve">estabilizará, ou seja, </w:t>
      </w:r>
      <w:r w:rsidR="00454770">
        <w:rPr>
          <w:sz w:val="22"/>
          <w:szCs w:val="22"/>
        </w:rPr>
        <w:t xml:space="preserve">entrará em equilíbrio com a temperatura do meio num determinado instante </w:t>
      </w:r>
      <w:r w:rsidR="002176FA">
        <w:rPr>
          <w:i/>
          <w:sz w:val="22"/>
          <w:szCs w:val="22"/>
        </w:rPr>
        <w:t>t</w:t>
      </w:r>
      <w:r w:rsidR="00454770">
        <w:rPr>
          <w:sz w:val="22"/>
          <w:szCs w:val="22"/>
        </w:rPr>
        <w:t>.</w:t>
      </w:r>
    </w:p>
    <w:p w:rsidR="00454770" w:rsidRDefault="00454770">
      <w:pPr>
        <w:jc w:val="both"/>
        <w:rPr>
          <w:b/>
          <w:sz w:val="24"/>
          <w:szCs w:val="22"/>
        </w:rPr>
      </w:pPr>
    </w:p>
    <w:p w:rsidR="00260AA5" w:rsidRDefault="007027AE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CONCLUSÕES</w:t>
      </w:r>
    </w:p>
    <w:p w:rsidR="00221155" w:rsidRDefault="00221155">
      <w:pPr>
        <w:jc w:val="both"/>
        <w:rPr>
          <w:b/>
          <w:sz w:val="24"/>
          <w:szCs w:val="22"/>
        </w:rPr>
      </w:pPr>
    </w:p>
    <w:p w:rsidR="00E915EE" w:rsidRPr="00E915EE" w:rsidRDefault="00221155" w:rsidP="00E915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Este</w:t>
      </w:r>
      <w:r w:rsidR="00E915EE" w:rsidRPr="00E915EE">
        <w:rPr>
          <w:sz w:val="22"/>
          <w:szCs w:val="22"/>
        </w:rPr>
        <w:t xml:space="preserve"> trabalho sobre a</w:t>
      </w:r>
      <w:r>
        <w:rPr>
          <w:sz w:val="22"/>
          <w:szCs w:val="22"/>
        </w:rPr>
        <w:t xml:space="preserve"> Lei de resfriamento de Newton </w:t>
      </w:r>
      <w:r w:rsidR="00847A2D">
        <w:rPr>
          <w:sz w:val="22"/>
          <w:szCs w:val="22"/>
        </w:rPr>
        <w:t>contribuiu para</w:t>
      </w:r>
      <w:r w:rsidR="007027AE">
        <w:rPr>
          <w:sz w:val="22"/>
          <w:szCs w:val="22"/>
        </w:rPr>
        <w:t xml:space="preserve"> </w:t>
      </w:r>
      <w:r>
        <w:rPr>
          <w:sz w:val="22"/>
          <w:szCs w:val="22"/>
        </w:rPr>
        <w:t>ampliarmos nossos conhecimentos sobre as questões envolvendo análise de modelo matemátic</w:t>
      </w:r>
      <w:r w:rsidR="000B6293">
        <w:rPr>
          <w:sz w:val="22"/>
          <w:szCs w:val="22"/>
        </w:rPr>
        <w:t>o</w:t>
      </w:r>
      <w:r>
        <w:rPr>
          <w:sz w:val="22"/>
          <w:szCs w:val="22"/>
        </w:rPr>
        <w:t xml:space="preserve"> e aplicações das </w:t>
      </w:r>
      <w:proofErr w:type="spellStart"/>
      <w:r>
        <w:rPr>
          <w:sz w:val="22"/>
          <w:szCs w:val="22"/>
        </w:rPr>
        <w:t>EDO’s</w:t>
      </w:r>
      <w:proofErr w:type="spellEnd"/>
      <w:r>
        <w:rPr>
          <w:sz w:val="22"/>
          <w:szCs w:val="22"/>
        </w:rPr>
        <w:t>. Uma vez que somos alunos do curso de L</w:t>
      </w:r>
      <w:r w:rsidR="00E915EE" w:rsidRPr="00E915EE">
        <w:rPr>
          <w:sz w:val="22"/>
          <w:szCs w:val="22"/>
        </w:rPr>
        <w:t>icenciatura em Matemática</w:t>
      </w:r>
      <w:r>
        <w:rPr>
          <w:sz w:val="22"/>
          <w:szCs w:val="22"/>
        </w:rPr>
        <w:t xml:space="preserve">, </w:t>
      </w:r>
      <w:r w:rsidR="00E915EE" w:rsidRPr="00E915EE">
        <w:rPr>
          <w:sz w:val="22"/>
          <w:szCs w:val="22"/>
        </w:rPr>
        <w:t xml:space="preserve">reconhecemos </w:t>
      </w:r>
      <w:r>
        <w:rPr>
          <w:sz w:val="22"/>
          <w:szCs w:val="22"/>
        </w:rPr>
        <w:t>a importância</w:t>
      </w:r>
      <w:r w:rsidR="000B6293">
        <w:rPr>
          <w:sz w:val="22"/>
          <w:szCs w:val="22"/>
        </w:rPr>
        <w:t xml:space="preserve"> </w:t>
      </w:r>
      <w:r>
        <w:rPr>
          <w:sz w:val="22"/>
          <w:szCs w:val="22"/>
        </w:rPr>
        <w:t>dessa análise, discussão e compreensão, envolvendo os</w:t>
      </w:r>
      <w:r w:rsidR="000B6293">
        <w:rPr>
          <w:sz w:val="22"/>
          <w:szCs w:val="22"/>
        </w:rPr>
        <w:t xml:space="preserve"> </w:t>
      </w:r>
      <w:r>
        <w:rPr>
          <w:sz w:val="22"/>
          <w:szCs w:val="22"/>
        </w:rPr>
        <w:t>conteúdos que estamos estudando e futuramente podemos aplicar em sala de aula</w:t>
      </w:r>
      <w:r w:rsidR="00E915EE" w:rsidRPr="00E915EE">
        <w:rPr>
          <w:sz w:val="22"/>
          <w:szCs w:val="22"/>
        </w:rPr>
        <w:t xml:space="preserve">. </w:t>
      </w:r>
    </w:p>
    <w:p w:rsidR="00E915EE" w:rsidRPr="00E915EE" w:rsidRDefault="00E915EE" w:rsidP="00E915EE">
      <w:pPr>
        <w:ind w:firstLine="709"/>
        <w:jc w:val="both"/>
        <w:rPr>
          <w:sz w:val="22"/>
          <w:szCs w:val="22"/>
        </w:rPr>
      </w:pPr>
      <w:r w:rsidRPr="00E915EE">
        <w:rPr>
          <w:sz w:val="22"/>
          <w:szCs w:val="22"/>
        </w:rPr>
        <w:t>De acordo com D’AMBRÓSIO:</w:t>
      </w:r>
    </w:p>
    <w:p w:rsidR="00E915EE" w:rsidRDefault="00E915EE" w:rsidP="00E915EE">
      <w:pPr>
        <w:ind w:left="2268"/>
        <w:jc w:val="both"/>
        <w:rPr>
          <w:sz w:val="22"/>
          <w:szCs w:val="22"/>
        </w:rPr>
      </w:pPr>
    </w:p>
    <w:p w:rsidR="00E915EE" w:rsidRPr="00E915EE" w:rsidRDefault="00E915EE" w:rsidP="00E915EE">
      <w:pPr>
        <w:ind w:left="2268"/>
        <w:jc w:val="both"/>
        <w:rPr>
          <w:i/>
          <w:sz w:val="22"/>
          <w:szCs w:val="22"/>
        </w:rPr>
      </w:pPr>
      <w:r w:rsidRPr="00E915EE">
        <w:rPr>
          <w:i/>
          <w:sz w:val="22"/>
          <w:szCs w:val="22"/>
        </w:rPr>
        <w:t xml:space="preserve">Jamais a repetição de técnicas, a mera demonstração de habilidades ou de capacidades para resolver um problema de tipo já conhecido. Isso resultado de treinamento. Não há nesses casos um ato de criatividade, não há a demonstração de capacidade de reunir conhecimentos variados para lidar situação nova e </w:t>
      </w:r>
      <w:proofErr w:type="gramStart"/>
      <w:r w:rsidRPr="00E915EE">
        <w:rPr>
          <w:i/>
          <w:sz w:val="22"/>
          <w:szCs w:val="22"/>
        </w:rPr>
        <w:t>global.</w:t>
      </w:r>
      <w:r w:rsidR="00E46073" w:rsidRPr="00E915EE">
        <w:rPr>
          <w:sz w:val="22"/>
          <w:szCs w:val="22"/>
        </w:rPr>
        <w:t>(</w:t>
      </w:r>
      <w:proofErr w:type="gramEnd"/>
      <w:r w:rsidR="00E46073" w:rsidRPr="00E915EE">
        <w:rPr>
          <w:sz w:val="22"/>
          <w:szCs w:val="22"/>
        </w:rPr>
        <w:t>2005, p.77)</w:t>
      </w:r>
    </w:p>
    <w:p w:rsidR="00E915EE" w:rsidRPr="00E915EE" w:rsidRDefault="00E915EE" w:rsidP="00E915EE">
      <w:pPr>
        <w:jc w:val="both"/>
        <w:rPr>
          <w:sz w:val="22"/>
          <w:szCs w:val="22"/>
        </w:rPr>
      </w:pPr>
    </w:p>
    <w:p w:rsidR="00E915EE" w:rsidRPr="00E915EE" w:rsidRDefault="00345862" w:rsidP="00E915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Vimos que é possível adaptar</w:t>
      </w:r>
      <w:r w:rsidR="007027AE">
        <w:rPr>
          <w:sz w:val="22"/>
          <w:szCs w:val="22"/>
        </w:rPr>
        <w:t xml:space="preserve"> </w:t>
      </w:r>
      <w:r w:rsidR="00BE4739">
        <w:rPr>
          <w:sz w:val="22"/>
          <w:szCs w:val="22"/>
        </w:rPr>
        <w:t>um conteúdo teórico a um</w:t>
      </w:r>
      <w:r w:rsidR="00E915EE" w:rsidRPr="00E915EE">
        <w:rPr>
          <w:sz w:val="22"/>
          <w:szCs w:val="22"/>
        </w:rPr>
        <w:t xml:space="preserve"> contexto e</w:t>
      </w:r>
      <w:r>
        <w:rPr>
          <w:sz w:val="22"/>
          <w:szCs w:val="22"/>
        </w:rPr>
        <w:t xml:space="preserve"> com isso</w:t>
      </w:r>
      <w:r w:rsidR="007027AE">
        <w:rPr>
          <w:sz w:val="22"/>
          <w:szCs w:val="22"/>
        </w:rPr>
        <w:t xml:space="preserve"> </w:t>
      </w:r>
      <w:r w:rsidR="00BE4739">
        <w:rPr>
          <w:sz w:val="22"/>
          <w:szCs w:val="22"/>
        </w:rPr>
        <w:t>analisar soluções</w:t>
      </w:r>
      <w:r w:rsidR="00E915EE" w:rsidRPr="00E915EE">
        <w:rPr>
          <w:sz w:val="22"/>
          <w:szCs w:val="22"/>
        </w:rPr>
        <w:t xml:space="preserve"> de diferentes </w:t>
      </w:r>
      <w:r w:rsidR="00BE4739">
        <w:rPr>
          <w:sz w:val="22"/>
          <w:szCs w:val="22"/>
        </w:rPr>
        <w:t xml:space="preserve">formas, </w:t>
      </w:r>
      <w:r>
        <w:rPr>
          <w:sz w:val="22"/>
          <w:szCs w:val="22"/>
        </w:rPr>
        <w:t xml:space="preserve">em situações problemas que possibilitem maior envolvimento da parte dos alunos, despertando a participação na aula através de aulas envolvendo práticas, uso de </w:t>
      </w:r>
      <w:r w:rsidRPr="00345862">
        <w:rPr>
          <w:i/>
          <w:sz w:val="22"/>
          <w:szCs w:val="22"/>
        </w:rPr>
        <w:t>software</w:t>
      </w:r>
      <w:r>
        <w:rPr>
          <w:sz w:val="22"/>
          <w:szCs w:val="22"/>
        </w:rPr>
        <w:t xml:space="preserve"> em laboratório. Dessa forma, podemos proporcionar motivação por parte de quem está ensinando (professores) e de quem está aprendendo (alunos).</w:t>
      </w:r>
    </w:p>
    <w:p w:rsidR="00260AA5" w:rsidRPr="00E915EE" w:rsidRDefault="00260AA5" w:rsidP="00E915EE">
      <w:pPr>
        <w:jc w:val="both"/>
        <w:rPr>
          <w:b/>
          <w:sz w:val="22"/>
          <w:szCs w:val="22"/>
        </w:rPr>
      </w:pPr>
    </w:p>
    <w:p w:rsidR="00960D8B" w:rsidRDefault="00960D8B">
      <w:pPr>
        <w:jc w:val="both"/>
        <w:rPr>
          <w:b/>
          <w:sz w:val="24"/>
          <w:szCs w:val="22"/>
        </w:rPr>
      </w:pPr>
    </w:p>
    <w:p w:rsidR="00847A2D" w:rsidRDefault="00260AA5" w:rsidP="00960D8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REFERÊNCIAS</w:t>
      </w:r>
    </w:p>
    <w:p w:rsidR="00AB2CDB" w:rsidRPr="00AB2CDB" w:rsidRDefault="00AB2CDB" w:rsidP="00960D8B">
      <w:pPr>
        <w:jc w:val="both"/>
      </w:pPr>
    </w:p>
    <w:p w:rsidR="00960D8B" w:rsidRPr="00960D8B" w:rsidRDefault="00960D8B" w:rsidP="00285F85">
      <w:pPr>
        <w:jc w:val="left"/>
      </w:pPr>
      <w:r w:rsidRPr="00960D8B">
        <w:t xml:space="preserve">BOYCE, W.E; DIPRIMA, R.C. </w:t>
      </w:r>
      <w:r w:rsidR="00BA3788">
        <w:rPr>
          <w:b/>
        </w:rPr>
        <w:t>Equações Diferenciais Elementares e Problemas de C</w:t>
      </w:r>
      <w:r w:rsidR="00BA3788" w:rsidRPr="00960D8B">
        <w:rPr>
          <w:b/>
        </w:rPr>
        <w:t>ontorno</w:t>
      </w:r>
      <w:r w:rsidRPr="00960D8B">
        <w:rPr>
          <w:b/>
        </w:rPr>
        <w:t>.</w:t>
      </w:r>
      <w:r w:rsidRPr="00960D8B">
        <w:t xml:space="preserve"> 9ª ed. 2012. Rio de Janeiro-RJ.</w:t>
      </w:r>
    </w:p>
    <w:p w:rsidR="000B6293" w:rsidRDefault="000B6293" w:rsidP="00285F85">
      <w:pPr>
        <w:tabs>
          <w:tab w:val="left" w:pos="7890"/>
        </w:tabs>
        <w:jc w:val="left"/>
      </w:pPr>
    </w:p>
    <w:p w:rsidR="000B6293" w:rsidRPr="007E4960" w:rsidRDefault="000B6293" w:rsidP="000B6293">
      <w:pPr>
        <w:jc w:val="left"/>
      </w:pPr>
      <w:r>
        <w:t xml:space="preserve">COELHO, </w:t>
      </w:r>
      <w:proofErr w:type="spellStart"/>
      <w:r>
        <w:t>Pedro.</w:t>
      </w:r>
      <w:r w:rsidRPr="007E4960">
        <w:rPr>
          <w:b/>
        </w:rPr>
        <w:t>Engquimicasantossp</w:t>
      </w:r>
      <w:proofErr w:type="spellEnd"/>
      <w:r>
        <w:rPr>
          <w:b/>
        </w:rPr>
        <w:t xml:space="preserve">. </w:t>
      </w:r>
      <w:r>
        <w:t>Disponível em: &lt;</w:t>
      </w:r>
      <w:hyperlink r:id="rId11" w:history="1">
        <w:r w:rsidRPr="006269AF">
          <w:rPr>
            <w:rStyle w:val="Hyperlink"/>
            <w:color w:val="auto"/>
          </w:rPr>
          <w:t>http://www.engquimicasantossp.com.br/2014/12/lei-de-newton-para-aquecimento- e.html</w:t>
        </w:r>
      </w:hyperlink>
      <w:r w:rsidRPr="006269AF">
        <w:t>&gt;</w:t>
      </w:r>
      <w:r>
        <w:t xml:space="preserve"> . Acesso em: 16 mai. 2017.</w:t>
      </w:r>
    </w:p>
    <w:p w:rsidR="00AA7F4C" w:rsidRPr="004276AA" w:rsidRDefault="00AA7F4C" w:rsidP="00285F85">
      <w:pPr>
        <w:tabs>
          <w:tab w:val="left" w:pos="7890"/>
        </w:tabs>
        <w:jc w:val="left"/>
      </w:pPr>
    </w:p>
    <w:p w:rsidR="00C37697" w:rsidRPr="00960D8B" w:rsidRDefault="00C37697" w:rsidP="00285F85">
      <w:pPr>
        <w:jc w:val="left"/>
      </w:pPr>
      <w:r w:rsidRPr="00960D8B">
        <w:t xml:space="preserve">D’AMBROSIO, Ubiratan, 1932 – </w:t>
      </w:r>
      <w:r w:rsidRPr="00960D8B">
        <w:rPr>
          <w:b/>
        </w:rPr>
        <w:t>Educação Matemática: Da teoria à prática</w:t>
      </w:r>
      <w:r w:rsidRPr="00960D8B">
        <w:t xml:space="preserve">. Ubiratan D’Ambrósio- Campinas, SP: </w:t>
      </w:r>
      <w:proofErr w:type="spellStart"/>
      <w:r w:rsidRPr="00960D8B">
        <w:t>Papiras</w:t>
      </w:r>
      <w:proofErr w:type="spellEnd"/>
      <w:r w:rsidRPr="00960D8B">
        <w:t>, 1996.</w:t>
      </w:r>
    </w:p>
    <w:p w:rsidR="00C37697" w:rsidRDefault="00C37697" w:rsidP="00285F85">
      <w:pPr>
        <w:jc w:val="left"/>
      </w:pPr>
    </w:p>
    <w:p w:rsidR="000B6293" w:rsidRPr="007E4960" w:rsidRDefault="000B6293" w:rsidP="000B6293">
      <w:pPr>
        <w:jc w:val="left"/>
      </w:pPr>
      <w:r w:rsidRPr="007E4960">
        <w:t xml:space="preserve">LIMA, </w:t>
      </w:r>
      <w:proofErr w:type="spellStart"/>
      <w:proofErr w:type="gramStart"/>
      <w:r w:rsidRPr="007E4960">
        <w:t>P.Cristiane</w:t>
      </w:r>
      <w:proofErr w:type="spellEnd"/>
      <w:proofErr w:type="gramEnd"/>
      <w:r w:rsidRPr="007E4960">
        <w:t xml:space="preserve">. </w:t>
      </w:r>
      <w:r w:rsidRPr="007E4960">
        <w:rPr>
          <w:b/>
        </w:rPr>
        <w:t>Aula de EDO</w:t>
      </w:r>
      <w:r w:rsidRPr="007E4960">
        <w:t>: Lei de Resfriamento de Newton. Disponível em: &lt;</w:t>
      </w:r>
      <w:hyperlink r:id="rId12" w:history="1">
        <w:r w:rsidRPr="006269AF">
          <w:rPr>
            <w:rStyle w:val="Hyperlink"/>
            <w:color w:val="auto"/>
          </w:rPr>
          <w:t>https://pt.slideshare.net/cristianepetrylima/aula-de-edo-lei-do-resfriamento-de-newton</w:t>
        </w:r>
      </w:hyperlink>
      <w:r w:rsidRPr="007E4960">
        <w:t>.&gt;. Acesso em: 16 mai. 2017.</w:t>
      </w:r>
    </w:p>
    <w:p w:rsidR="000B6293" w:rsidRPr="00960D8B" w:rsidRDefault="000B6293" w:rsidP="000B6293">
      <w:pPr>
        <w:jc w:val="left"/>
      </w:pPr>
    </w:p>
    <w:p w:rsidR="00C37697" w:rsidRPr="0036049F" w:rsidRDefault="00C37697" w:rsidP="00285F85">
      <w:pPr>
        <w:jc w:val="left"/>
        <w:rPr>
          <w:b/>
        </w:rPr>
      </w:pPr>
      <w:r>
        <w:t xml:space="preserve">MENDES, I. A. </w:t>
      </w:r>
      <w:r>
        <w:rPr>
          <w:b/>
        </w:rPr>
        <w:t xml:space="preserve">Matemática e Investigação em sala de aula: </w:t>
      </w:r>
      <w:proofErr w:type="spellStart"/>
      <w:r w:rsidRPr="0036049F">
        <w:t>Tecendo</w:t>
      </w:r>
      <w:r w:rsidRPr="00BA3788">
        <w:rPr>
          <w:b/>
        </w:rPr>
        <w:t>redes</w:t>
      </w:r>
      <w:proofErr w:type="spellEnd"/>
      <w:r w:rsidRPr="00BA3788">
        <w:rPr>
          <w:b/>
        </w:rPr>
        <w:t xml:space="preserve"> cognitivas na aprendizagem</w:t>
      </w:r>
      <w:r>
        <w:t>. 2ªEd. Livraria da Física. 2009. São Paulo.</w:t>
      </w:r>
    </w:p>
    <w:p w:rsidR="00C37697" w:rsidRPr="00960D8B" w:rsidRDefault="00C37697" w:rsidP="00285F85">
      <w:pPr>
        <w:pStyle w:val="PargrafodaLista"/>
        <w:rPr>
          <w:sz w:val="20"/>
          <w:szCs w:val="20"/>
        </w:rPr>
      </w:pPr>
    </w:p>
    <w:p w:rsidR="00960D8B" w:rsidRPr="00960D8B" w:rsidRDefault="00CB4D06" w:rsidP="00285F85">
      <w:pPr>
        <w:jc w:val="left"/>
      </w:pPr>
      <w:r w:rsidRPr="002F0A51">
        <w:t xml:space="preserve">MOURA, W.; BUDNIAK, L.; CREPLIVE, </w:t>
      </w:r>
      <w:proofErr w:type="gramStart"/>
      <w:r w:rsidRPr="002F0A51">
        <w:t>L.</w:t>
      </w:r>
      <w:r w:rsidR="00960D8B" w:rsidRPr="002F0A51">
        <w:rPr>
          <w:b/>
        </w:rPr>
        <w:t>.</w:t>
      </w:r>
      <w:proofErr w:type="spellStart"/>
      <w:r>
        <w:rPr>
          <w:b/>
        </w:rPr>
        <w:t>Leido</w:t>
      </w:r>
      <w:proofErr w:type="spellEnd"/>
      <w:proofErr w:type="gramEnd"/>
      <w:r>
        <w:rPr>
          <w:b/>
        </w:rPr>
        <w:t xml:space="preserve"> Resfriamento de N</w:t>
      </w:r>
      <w:r w:rsidRPr="00960D8B">
        <w:rPr>
          <w:b/>
        </w:rPr>
        <w:t xml:space="preserve">ewton: </w:t>
      </w:r>
      <w:r w:rsidRPr="004276AA">
        <w:rPr>
          <w:b/>
        </w:rPr>
        <w:t xml:space="preserve">aplicação na </w:t>
      </w:r>
      <w:r w:rsidR="004276AA" w:rsidRPr="004276AA">
        <w:rPr>
          <w:b/>
        </w:rPr>
        <w:t>criminalística</w:t>
      </w:r>
      <w:r w:rsidR="00960D8B" w:rsidRPr="00960D8B">
        <w:rPr>
          <w:b/>
        </w:rPr>
        <w:t xml:space="preserve">. </w:t>
      </w:r>
      <w:r w:rsidR="00960D8B" w:rsidRPr="00960D8B">
        <w:t>Ed. EVINCI. 2015.</w:t>
      </w:r>
    </w:p>
    <w:p w:rsidR="00874B99" w:rsidRDefault="00874B99" w:rsidP="00285F85">
      <w:pPr>
        <w:suppressAutoHyphens w:val="0"/>
        <w:autoSpaceDE w:val="0"/>
        <w:spacing w:after="60"/>
        <w:jc w:val="left"/>
      </w:pPr>
    </w:p>
    <w:p w:rsidR="00874B99" w:rsidRPr="00874B99" w:rsidRDefault="00874B99" w:rsidP="00285F85">
      <w:pPr>
        <w:suppressAutoHyphens w:val="0"/>
        <w:autoSpaceDE w:val="0"/>
        <w:spacing w:after="60"/>
        <w:jc w:val="left"/>
        <w:rPr>
          <w:b/>
        </w:rPr>
      </w:pPr>
      <w:r>
        <w:t xml:space="preserve">OLIVEIRA, E.C; TYGEL, M., </w:t>
      </w:r>
      <w:r>
        <w:rPr>
          <w:b/>
        </w:rPr>
        <w:t xml:space="preserve">Métodos Matemáticos para Engenharia. </w:t>
      </w:r>
      <w:r w:rsidRPr="00874B99">
        <w:t>2ªEd. SBM. 2010. Rio de janeiro</w:t>
      </w:r>
    </w:p>
    <w:p w:rsidR="00874B99" w:rsidRDefault="00874B99" w:rsidP="00285F85">
      <w:pPr>
        <w:jc w:val="left"/>
      </w:pPr>
    </w:p>
    <w:p w:rsidR="00960D8B" w:rsidRPr="00960D8B" w:rsidRDefault="00960D8B" w:rsidP="00285F85">
      <w:pPr>
        <w:jc w:val="left"/>
      </w:pPr>
      <w:r w:rsidRPr="00960D8B">
        <w:t xml:space="preserve">ZILL, D.G. </w:t>
      </w:r>
      <w:proofErr w:type="spellStart"/>
      <w:r w:rsidRPr="00960D8B">
        <w:rPr>
          <w:b/>
        </w:rPr>
        <w:t>E</w:t>
      </w:r>
      <w:r w:rsidR="004276AA" w:rsidRPr="00960D8B">
        <w:rPr>
          <w:b/>
        </w:rPr>
        <w:t>quações</w:t>
      </w:r>
      <w:r w:rsidR="004276AA">
        <w:rPr>
          <w:b/>
        </w:rPr>
        <w:t>Diferenciais</w:t>
      </w:r>
      <w:proofErr w:type="spellEnd"/>
      <w:r w:rsidR="004276AA">
        <w:rPr>
          <w:b/>
        </w:rPr>
        <w:t xml:space="preserve"> com Aplicações e M</w:t>
      </w:r>
      <w:r w:rsidR="004276AA" w:rsidRPr="00960D8B">
        <w:rPr>
          <w:b/>
        </w:rPr>
        <w:t>odelagem</w:t>
      </w:r>
      <w:r w:rsidRPr="00960D8B">
        <w:rPr>
          <w:b/>
        </w:rPr>
        <w:t>.</w:t>
      </w:r>
      <w:r w:rsidRPr="00960D8B">
        <w:t xml:space="preserve"> 2ª Ed. </w:t>
      </w:r>
      <w:proofErr w:type="spellStart"/>
      <w:r w:rsidRPr="00960D8B">
        <w:t>Cengage</w:t>
      </w:r>
      <w:proofErr w:type="spellEnd"/>
      <w:r w:rsidRPr="00960D8B">
        <w:t xml:space="preserve">. </w:t>
      </w:r>
      <w:r w:rsidR="00743659" w:rsidRPr="00960D8B">
        <w:t xml:space="preserve">2014 São </w:t>
      </w:r>
      <w:proofErr w:type="spellStart"/>
      <w:r w:rsidR="00743659" w:rsidRPr="00960D8B">
        <w:t>Paulo</w:t>
      </w:r>
      <w:r w:rsidRPr="00960D8B">
        <w:t>-SP</w:t>
      </w:r>
      <w:proofErr w:type="spellEnd"/>
      <w:r w:rsidRPr="00960D8B">
        <w:t>.</w:t>
      </w:r>
    </w:p>
    <w:p w:rsidR="00960D8B" w:rsidRPr="00960D8B" w:rsidRDefault="00960D8B" w:rsidP="00285F85">
      <w:pPr>
        <w:jc w:val="left"/>
      </w:pPr>
    </w:p>
    <w:p w:rsidR="00960D8B" w:rsidRPr="00960D8B" w:rsidRDefault="00960D8B" w:rsidP="00285F85">
      <w:pPr>
        <w:jc w:val="left"/>
      </w:pPr>
      <w:r w:rsidRPr="00960D8B">
        <w:t xml:space="preserve">ZILL, D.G; CULLEN, M.R. </w:t>
      </w:r>
      <w:r w:rsidR="004276AA">
        <w:rPr>
          <w:b/>
        </w:rPr>
        <w:t>Equações D</w:t>
      </w:r>
      <w:r w:rsidR="004276AA" w:rsidRPr="00960D8B">
        <w:rPr>
          <w:b/>
        </w:rPr>
        <w:t>iferenciais</w:t>
      </w:r>
      <w:r w:rsidRPr="00960D8B">
        <w:rPr>
          <w:b/>
        </w:rPr>
        <w:t>.</w:t>
      </w:r>
      <w:r w:rsidRPr="00960D8B">
        <w:t xml:space="preserve"> 3ª Ed. Vol1. Pearson. </w:t>
      </w:r>
      <w:r w:rsidR="00743659" w:rsidRPr="00960D8B">
        <w:t xml:space="preserve">2001 São </w:t>
      </w:r>
      <w:proofErr w:type="spellStart"/>
      <w:r w:rsidR="00743659" w:rsidRPr="00960D8B">
        <w:t>Paulo</w:t>
      </w:r>
      <w:r w:rsidRPr="00960D8B">
        <w:t>-SP</w:t>
      </w:r>
      <w:proofErr w:type="spellEnd"/>
      <w:r w:rsidRPr="00960D8B">
        <w:t>.</w:t>
      </w:r>
    </w:p>
    <w:p w:rsidR="00960D8B" w:rsidRPr="00960D8B" w:rsidRDefault="00960D8B" w:rsidP="00285F85">
      <w:pPr>
        <w:jc w:val="left"/>
      </w:pPr>
    </w:p>
    <w:sectPr w:rsidR="00960D8B" w:rsidRPr="00960D8B" w:rsidSect="00260AA5">
      <w:footerReference w:type="default" r:id="rId13"/>
      <w:headerReference w:type="first" r:id="rId14"/>
      <w:pgSz w:w="11906" w:h="16838"/>
      <w:pgMar w:top="1701" w:right="1134" w:bottom="1418" w:left="1134" w:header="1701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03" w:rsidRDefault="00832703">
      <w:r>
        <w:separator/>
      </w:r>
    </w:p>
  </w:endnote>
  <w:endnote w:type="continuationSeparator" w:id="0">
    <w:p w:rsidR="00832703" w:rsidRDefault="0083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Lohit Devanagari">
    <w:charset w:val="01"/>
    <w:family w:val="auto"/>
    <w:pitch w:val="variable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A5" w:rsidRDefault="00260AA5">
    <w:pPr>
      <w:pStyle w:val="Rodap"/>
      <w:jc w:val="right"/>
    </w:pPr>
    <w:r>
      <w:t>Edição 2017 ISSN: 2526-6772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03" w:rsidRDefault="00832703">
      <w:r>
        <w:separator/>
      </w:r>
    </w:p>
  </w:footnote>
  <w:footnote w:type="continuationSeparator" w:id="0">
    <w:p w:rsidR="00832703" w:rsidRDefault="00832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376"/>
      <w:gridCol w:w="4820"/>
      <w:gridCol w:w="2470"/>
    </w:tblGrid>
    <w:tr w:rsidR="00260AA5">
      <w:tc>
        <w:tcPr>
          <w:tcW w:w="2376" w:type="dxa"/>
          <w:shd w:val="clear" w:color="auto" w:fill="auto"/>
          <w:vAlign w:val="center"/>
        </w:tcPr>
        <w:p w:rsidR="00260AA5" w:rsidRDefault="00992781">
          <w:pPr>
            <w:pStyle w:val="Cabealho"/>
            <w:rPr>
              <w:rFonts w:ascii="Arial Narrow" w:eastAsia="Arial Narrow" w:hAnsi="Arial Narrow" w:cs="Arial Narrow"/>
              <w:b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714375" cy="895350"/>
                <wp:effectExtent l="19050" t="0" r="9525" b="0"/>
                <wp:docPr id="108" name="Imagem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95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</w:tcPr>
        <w:p w:rsidR="00260AA5" w:rsidRDefault="00260AA5">
          <w:pPr>
            <w:pStyle w:val="Cabealho"/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 xml:space="preserve">II Encontro de Iniciação Científica e Tecnológica </w:t>
          </w:r>
        </w:p>
        <w:p w:rsidR="00260AA5" w:rsidRDefault="00260AA5">
          <w:pPr>
            <w:pStyle w:val="Cabealho"/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 xml:space="preserve">II </w:t>
          </w:r>
          <w:proofErr w:type="spellStart"/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>EnICT</w:t>
          </w:r>
          <w:proofErr w:type="spellEnd"/>
        </w:p>
        <w:p w:rsidR="00260AA5" w:rsidRDefault="00260AA5">
          <w:pPr>
            <w:pStyle w:val="Cabealho"/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>ISSN: 2526-6772</w:t>
          </w:r>
        </w:p>
        <w:p w:rsidR="00260AA5" w:rsidRDefault="00260AA5">
          <w:pPr>
            <w:pStyle w:val="Cabealho"/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 xml:space="preserve">IFSP – </w:t>
          </w:r>
          <w:proofErr w:type="spellStart"/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>Câmpus</w:t>
          </w:r>
          <w:proofErr w:type="spellEnd"/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 xml:space="preserve"> Araraquara</w:t>
          </w:r>
        </w:p>
        <w:p w:rsidR="00260AA5" w:rsidRDefault="00260AA5">
          <w:pPr>
            <w:pStyle w:val="Cabealho"/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>26 e 27 de Outubro de 2017</w:t>
          </w:r>
        </w:p>
      </w:tc>
      <w:tc>
        <w:tcPr>
          <w:tcW w:w="2470" w:type="dxa"/>
          <w:shd w:val="clear" w:color="auto" w:fill="auto"/>
          <w:vAlign w:val="center"/>
        </w:tcPr>
        <w:p w:rsidR="00260AA5" w:rsidRDefault="0099278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885825" cy="1019175"/>
                <wp:effectExtent l="19050" t="0" r="9525" b="0"/>
                <wp:docPr id="109" name="Imagem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60AA5" w:rsidRDefault="00260AA5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6241928"/>
    <w:multiLevelType w:val="hybridMultilevel"/>
    <w:tmpl w:val="595E0592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56B35ABC"/>
    <w:multiLevelType w:val="hybridMultilevel"/>
    <w:tmpl w:val="B2503D4A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5E"/>
    <w:rsid w:val="00013BB8"/>
    <w:rsid w:val="00017C21"/>
    <w:rsid w:val="00045245"/>
    <w:rsid w:val="00052DA5"/>
    <w:rsid w:val="0005556C"/>
    <w:rsid w:val="000A027C"/>
    <w:rsid w:val="000B6293"/>
    <w:rsid w:val="000E2B72"/>
    <w:rsid w:val="001005BD"/>
    <w:rsid w:val="0014277E"/>
    <w:rsid w:val="0015223E"/>
    <w:rsid w:val="001643CB"/>
    <w:rsid w:val="00175B22"/>
    <w:rsid w:val="00197D14"/>
    <w:rsid w:val="001A7069"/>
    <w:rsid w:val="001C2B5E"/>
    <w:rsid w:val="001E61A8"/>
    <w:rsid w:val="00203743"/>
    <w:rsid w:val="002176FA"/>
    <w:rsid w:val="00221155"/>
    <w:rsid w:val="00245A2B"/>
    <w:rsid w:val="002476A9"/>
    <w:rsid w:val="00251E59"/>
    <w:rsid w:val="00260AA5"/>
    <w:rsid w:val="00261DC5"/>
    <w:rsid w:val="00262CF5"/>
    <w:rsid w:val="00285F85"/>
    <w:rsid w:val="002B682E"/>
    <w:rsid w:val="002D1BFF"/>
    <w:rsid w:val="002D546C"/>
    <w:rsid w:val="002F0A51"/>
    <w:rsid w:val="00321450"/>
    <w:rsid w:val="00345862"/>
    <w:rsid w:val="0036049F"/>
    <w:rsid w:val="0038067B"/>
    <w:rsid w:val="003B6B4D"/>
    <w:rsid w:val="003C46B8"/>
    <w:rsid w:val="003F7401"/>
    <w:rsid w:val="004024A1"/>
    <w:rsid w:val="00416868"/>
    <w:rsid w:val="004276AA"/>
    <w:rsid w:val="004335A5"/>
    <w:rsid w:val="00451CC3"/>
    <w:rsid w:val="00454770"/>
    <w:rsid w:val="004901E5"/>
    <w:rsid w:val="004D29FA"/>
    <w:rsid w:val="004F70C1"/>
    <w:rsid w:val="005004A2"/>
    <w:rsid w:val="0051460B"/>
    <w:rsid w:val="005406B3"/>
    <w:rsid w:val="005423C5"/>
    <w:rsid w:val="00557EED"/>
    <w:rsid w:val="00582A4E"/>
    <w:rsid w:val="005A447F"/>
    <w:rsid w:val="005C0BDA"/>
    <w:rsid w:val="00604201"/>
    <w:rsid w:val="006268D2"/>
    <w:rsid w:val="006269AF"/>
    <w:rsid w:val="0063301E"/>
    <w:rsid w:val="0066682A"/>
    <w:rsid w:val="00666DE3"/>
    <w:rsid w:val="0067260E"/>
    <w:rsid w:val="006835B0"/>
    <w:rsid w:val="00697BD6"/>
    <w:rsid w:val="006A60ED"/>
    <w:rsid w:val="006F7098"/>
    <w:rsid w:val="007027AE"/>
    <w:rsid w:val="007042C0"/>
    <w:rsid w:val="007119B6"/>
    <w:rsid w:val="00727857"/>
    <w:rsid w:val="00743659"/>
    <w:rsid w:val="00757C69"/>
    <w:rsid w:val="00772850"/>
    <w:rsid w:val="007B00FF"/>
    <w:rsid w:val="007C7E8F"/>
    <w:rsid w:val="007E4960"/>
    <w:rsid w:val="007F327B"/>
    <w:rsid w:val="007F4290"/>
    <w:rsid w:val="008044DD"/>
    <w:rsid w:val="00831AB8"/>
    <w:rsid w:val="00832703"/>
    <w:rsid w:val="00834516"/>
    <w:rsid w:val="00847A2D"/>
    <w:rsid w:val="00866C61"/>
    <w:rsid w:val="00874B99"/>
    <w:rsid w:val="008768B6"/>
    <w:rsid w:val="008770A4"/>
    <w:rsid w:val="008E6A0B"/>
    <w:rsid w:val="00903BDE"/>
    <w:rsid w:val="00960D8B"/>
    <w:rsid w:val="00975343"/>
    <w:rsid w:val="00976021"/>
    <w:rsid w:val="00983933"/>
    <w:rsid w:val="00992781"/>
    <w:rsid w:val="009C3105"/>
    <w:rsid w:val="009C54B2"/>
    <w:rsid w:val="009E7C5D"/>
    <w:rsid w:val="009F390F"/>
    <w:rsid w:val="00A019F6"/>
    <w:rsid w:val="00A13DA6"/>
    <w:rsid w:val="00A42B34"/>
    <w:rsid w:val="00A741A6"/>
    <w:rsid w:val="00A76C5D"/>
    <w:rsid w:val="00AA14A0"/>
    <w:rsid w:val="00AA7F4C"/>
    <w:rsid w:val="00AB2CDB"/>
    <w:rsid w:val="00AE6DB4"/>
    <w:rsid w:val="00AF0939"/>
    <w:rsid w:val="00B0152C"/>
    <w:rsid w:val="00B16B3E"/>
    <w:rsid w:val="00B17574"/>
    <w:rsid w:val="00B251B7"/>
    <w:rsid w:val="00B62165"/>
    <w:rsid w:val="00B631E5"/>
    <w:rsid w:val="00B64C95"/>
    <w:rsid w:val="00B65819"/>
    <w:rsid w:val="00B65E4B"/>
    <w:rsid w:val="00B970CA"/>
    <w:rsid w:val="00BA3788"/>
    <w:rsid w:val="00BB38F5"/>
    <w:rsid w:val="00BC2BFF"/>
    <w:rsid w:val="00BD3896"/>
    <w:rsid w:val="00BE3423"/>
    <w:rsid w:val="00BE4739"/>
    <w:rsid w:val="00BF756F"/>
    <w:rsid w:val="00C06725"/>
    <w:rsid w:val="00C34EAA"/>
    <w:rsid w:val="00C37697"/>
    <w:rsid w:val="00C6175F"/>
    <w:rsid w:val="00C62C12"/>
    <w:rsid w:val="00C636AC"/>
    <w:rsid w:val="00C9199A"/>
    <w:rsid w:val="00C9456C"/>
    <w:rsid w:val="00CB4D06"/>
    <w:rsid w:val="00CB6592"/>
    <w:rsid w:val="00CE3DE9"/>
    <w:rsid w:val="00CF3355"/>
    <w:rsid w:val="00D37838"/>
    <w:rsid w:val="00D53FA2"/>
    <w:rsid w:val="00D67B26"/>
    <w:rsid w:val="00D744BF"/>
    <w:rsid w:val="00D7505C"/>
    <w:rsid w:val="00D854E1"/>
    <w:rsid w:val="00D95F2D"/>
    <w:rsid w:val="00DA20C6"/>
    <w:rsid w:val="00DE7E8D"/>
    <w:rsid w:val="00E33C34"/>
    <w:rsid w:val="00E46073"/>
    <w:rsid w:val="00E51ACE"/>
    <w:rsid w:val="00E52CA2"/>
    <w:rsid w:val="00E66861"/>
    <w:rsid w:val="00E915EE"/>
    <w:rsid w:val="00EA0DB5"/>
    <w:rsid w:val="00EE6F88"/>
    <w:rsid w:val="00EF5C70"/>
    <w:rsid w:val="00EF76F4"/>
    <w:rsid w:val="00F53FAE"/>
    <w:rsid w:val="00F56C7A"/>
    <w:rsid w:val="00FC13E6"/>
    <w:rsid w:val="00FC1AD3"/>
    <w:rsid w:val="00FC2D93"/>
    <w:rsid w:val="00FC4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5B5CFB"/>
  <w15:docId w15:val="{48134CA6-BBB7-4C89-A460-D85F71AF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1B7"/>
    <w:pPr>
      <w:suppressAutoHyphens/>
      <w:jc w:val="center"/>
    </w:pPr>
    <w:rPr>
      <w:lang w:eastAsia="zh-CN"/>
    </w:rPr>
  </w:style>
  <w:style w:type="paragraph" w:styleId="Ttulo1">
    <w:name w:val="heading 1"/>
    <w:basedOn w:val="Normal"/>
    <w:next w:val="Normal"/>
    <w:qFormat/>
    <w:rsid w:val="00B251B7"/>
    <w:pPr>
      <w:keepNext/>
      <w:numPr>
        <w:numId w:val="1"/>
      </w:numPr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B251B7"/>
    <w:pPr>
      <w:keepNext/>
      <w:numPr>
        <w:ilvl w:val="1"/>
        <w:numId w:val="1"/>
      </w:numPr>
      <w:outlineLvl w:val="1"/>
    </w:pPr>
    <w:rPr>
      <w:b/>
      <w:sz w:val="22"/>
    </w:rPr>
  </w:style>
  <w:style w:type="paragraph" w:styleId="Ttulo3">
    <w:name w:val="heading 3"/>
    <w:basedOn w:val="Heading"/>
    <w:next w:val="Corpodetexto"/>
    <w:qFormat/>
    <w:rsid w:val="00B251B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251B7"/>
  </w:style>
  <w:style w:type="character" w:customStyle="1" w:styleId="WW8Num1z1">
    <w:name w:val="WW8Num1z1"/>
    <w:rsid w:val="00B251B7"/>
  </w:style>
  <w:style w:type="character" w:customStyle="1" w:styleId="WW8Num1z2">
    <w:name w:val="WW8Num1z2"/>
    <w:rsid w:val="00B251B7"/>
  </w:style>
  <w:style w:type="character" w:customStyle="1" w:styleId="WW8Num1z3">
    <w:name w:val="WW8Num1z3"/>
    <w:rsid w:val="00B251B7"/>
  </w:style>
  <w:style w:type="character" w:customStyle="1" w:styleId="WW8Num1z4">
    <w:name w:val="WW8Num1z4"/>
    <w:rsid w:val="00B251B7"/>
  </w:style>
  <w:style w:type="character" w:customStyle="1" w:styleId="WW8Num1z5">
    <w:name w:val="WW8Num1z5"/>
    <w:rsid w:val="00B251B7"/>
  </w:style>
  <w:style w:type="character" w:customStyle="1" w:styleId="WW8Num1z6">
    <w:name w:val="WW8Num1z6"/>
    <w:rsid w:val="00B251B7"/>
  </w:style>
  <w:style w:type="character" w:customStyle="1" w:styleId="WW8Num1z7">
    <w:name w:val="WW8Num1z7"/>
    <w:rsid w:val="00B251B7"/>
  </w:style>
  <w:style w:type="character" w:customStyle="1" w:styleId="WW8Num1z8">
    <w:name w:val="WW8Num1z8"/>
    <w:rsid w:val="00B251B7"/>
  </w:style>
  <w:style w:type="character" w:customStyle="1" w:styleId="WW8Num2z0">
    <w:name w:val="WW8Num2z0"/>
    <w:rsid w:val="00B251B7"/>
    <w:rPr>
      <w:rFonts w:ascii="Symbol" w:hAnsi="Symbol" w:cs="OpenSymbol"/>
      <w:sz w:val="22"/>
      <w:szCs w:val="22"/>
    </w:rPr>
  </w:style>
  <w:style w:type="character" w:customStyle="1" w:styleId="WW8Num2z1">
    <w:name w:val="WW8Num2z1"/>
    <w:rsid w:val="00B251B7"/>
    <w:rPr>
      <w:rFonts w:ascii="OpenSymbol" w:hAnsi="OpenSymbol" w:cs="OpenSymbol"/>
    </w:rPr>
  </w:style>
  <w:style w:type="character" w:customStyle="1" w:styleId="WW8Num3z0">
    <w:name w:val="WW8Num3z0"/>
    <w:rsid w:val="00B251B7"/>
    <w:rPr>
      <w:rFonts w:ascii="Symbol" w:hAnsi="Symbol" w:cs="OpenSymbol"/>
    </w:rPr>
  </w:style>
  <w:style w:type="character" w:customStyle="1" w:styleId="WW8Num3z1">
    <w:name w:val="WW8Num3z1"/>
    <w:rsid w:val="00B251B7"/>
    <w:rPr>
      <w:rFonts w:ascii="OpenSymbol" w:hAnsi="OpenSymbol" w:cs="OpenSymbol"/>
    </w:rPr>
  </w:style>
  <w:style w:type="character" w:customStyle="1" w:styleId="Fontepargpadro3">
    <w:name w:val="Fonte parág. padrão3"/>
    <w:rsid w:val="00B251B7"/>
  </w:style>
  <w:style w:type="character" w:customStyle="1" w:styleId="Fontepargpadro2">
    <w:name w:val="Fonte parág. padrão2"/>
    <w:rsid w:val="00B251B7"/>
  </w:style>
  <w:style w:type="character" w:customStyle="1" w:styleId="Fontepargpadro1">
    <w:name w:val="Fonte parág. padrão1"/>
    <w:rsid w:val="00B251B7"/>
  </w:style>
  <w:style w:type="character" w:customStyle="1" w:styleId="FootnoteCharacters">
    <w:name w:val="Footnote Characters"/>
    <w:rsid w:val="00B251B7"/>
    <w:rPr>
      <w:vertAlign w:val="superscript"/>
    </w:rPr>
  </w:style>
  <w:style w:type="character" w:styleId="Hyperlink">
    <w:name w:val="Hyperlink"/>
    <w:rsid w:val="00B251B7"/>
    <w:rPr>
      <w:color w:val="0000FF"/>
      <w:u w:val="single"/>
    </w:rPr>
  </w:style>
  <w:style w:type="character" w:styleId="Forte">
    <w:name w:val="Strong"/>
    <w:qFormat/>
    <w:rsid w:val="00B251B7"/>
    <w:rPr>
      <w:b/>
      <w:bCs/>
    </w:rPr>
  </w:style>
  <w:style w:type="character" w:customStyle="1" w:styleId="TextodenotaderodapChar">
    <w:name w:val="Texto de nota de rodapé Char"/>
    <w:basedOn w:val="Fontepargpadro1"/>
    <w:rsid w:val="00B251B7"/>
  </w:style>
  <w:style w:type="character" w:customStyle="1" w:styleId="Ttulo1Char">
    <w:name w:val="Título 1 Char"/>
    <w:rsid w:val="00B251B7"/>
    <w:rPr>
      <w:b/>
      <w:sz w:val="22"/>
    </w:rPr>
  </w:style>
  <w:style w:type="character" w:customStyle="1" w:styleId="RodapChar">
    <w:name w:val="Rodapé Char"/>
    <w:rsid w:val="00B251B7"/>
    <w:rPr>
      <w:lang w:val="pt-BR"/>
    </w:rPr>
  </w:style>
  <w:style w:type="character" w:styleId="nfase">
    <w:name w:val="Emphasis"/>
    <w:qFormat/>
    <w:rsid w:val="00B251B7"/>
    <w:rPr>
      <w:i/>
      <w:iCs/>
    </w:rPr>
  </w:style>
  <w:style w:type="character" w:styleId="TextodoEspaoReservado">
    <w:name w:val="Placeholder Text"/>
    <w:rsid w:val="00B251B7"/>
    <w:rPr>
      <w:color w:val="808080"/>
    </w:rPr>
  </w:style>
  <w:style w:type="character" w:customStyle="1" w:styleId="TextodebaloChar">
    <w:name w:val="Texto de balão Char"/>
    <w:rsid w:val="00B251B7"/>
    <w:rPr>
      <w:rFonts w:ascii="Tahoma" w:hAnsi="Tahoma" w:cs="Tahoma"/>
      <w:sz w:val="16"/>
      <w:szCs w:val="16"/>
      <w:lang w:eastAsia="zh-CN"/>
    </w:rPr>
  </w:style>
  <w:style w:type="character" w:customStyle="1" w:styleId="Refdecomentrio1">
    <w:name w:val="Ref. de comentário1"/>
    <w:rsid w:val="00B251B7"/>
    <w:rPr>
      <w:sz w:val="16"/>
      <w:szCs w:val="16"/>
    </w:rPr>
  </w:style>
  <w:style w:type="character" w:customStyle="1" w:styleId="TextodecomentrioChar">
    <w:name w:val="Texto de comentário Char"/>
    <w:rsid w:val="00B251B7"/>
    <w:rPr>
      <w:lang w:eastAsia="zh-CN"/>
    </w:rPr>
  </w:style>
  <w:style w:type="character" w:customStyle="1" w:styleId="AssuntodocomentrioChar">
    <w:name w:val="Assunto do comentário Char"/>
    <w:rsid w:val="00B251B7"/>
    <w:rPr>
      <w:b/>
      <w:bCs/>
      <w:lang w:eastAsia="zh-CN"/>
    </w:rPr>
  </w:style>
  <w:style w:type="character" w:customStyle="1" w:styleId="Marcas">
    <w:name w:val="Marcas"/>
    <w:rsid w:val="00B251B7"/>
    <w:rPr>
      <w:rFonts w:ascii="OpenSymbol" w:eastAsia="OpenSymbol" w:hAnsi="OpenSymbol" w:cs="OpenSymbol"/>
    </w:rPr>
  </w:style>
  <w:style w:type="paragraph" w:customStyle="1" w:styleId="Ttulo30">
    <w:name w:val="Título3"/>
    <w:basedOn w:val="Normal"/>
    <w:next w:val="Corpodetexto"/>
    <w:rsid w:val="00B251B7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B251B7"/>
    <w:rPr>
      <w:sz w:val="24"/>
    </w:rPr>
  </w:style>
  <w:style w:type="paragraph" w:styleId="Lista">
    <w:name w:val="List"/>
    <w:basedOn w:val="Corpodetexto"/>
    <w:rsid w:val="00B251B7"/>
    <w:rPr>
      <w:rFonts w:cs="FreeSans"/>
    </w:rPr>
  </w:style>
  <w:style w:type="paragraph" w:styleId="Legenda">
    <w:name w:val="caption"/>
    <w:basedOn w:val="Normal"/>
    <w:qFormat/>
    <w:rsid w:val="00B251B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B251B7"/>
    <w:pPr>
      <w:suppressLineNumbers/>
    </w:pPr>
    <w:rPr>
      <w:rFonts w:cs="FreeSans"/>
    </w:rPr>
  </w:style>
  <w:style w:type="paragraph" w:customStyle="1" w:styleId="Heading">
    <w:name w:val="Heading"/>
    <w:basedOn w:val="Normal"/>
    <w:next w:val="Corpodetexto"/>
    <w:rsid w:val="00B251B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10">
    <w:name w:val="Título1"/>
    <w:basedOn w:val="Heading"/>
    <w:next w:val="Corpodetexto"/>
    <w:rsid w:val="00B251B7"/>
    <w:rPr>
      <w:b/>
      <w:bCs/>
      <w:sz w:val="56"/>
      <w:szCs w:val="56"/>
    </w:rPr>
  </w:style>
  <w:style w:type="paragraph" w:customStyle="1" w:styleId="Index">
    <w:name w:val="Index"/>
    <w:basedOn w:val="Normal"/>
    <w:rsid w:val="00B251B7"/>
    <w:pPr>
      <w:suppressLineNumbers/>
    </w:pPr>
    <w:rPr>
      <w:rFonts w:cs="FreeSans"/>
    </w:rPr>
  </w:style>
  <w:style w:type="paragraph" w:customStyle="1" w:styleId="Corpodetexto21">
    <w:name w:val="Corpo de texto 21"/>
    <w:basedOn w:val="Normal"/>
    <w:rsid w:val="00B251B7"/>
    <w:rPr>
      <w:sz w:val="22"/>
    </w:rPr>
  </w:style>
  <w:style w:type="paragraph" w:styleId="Textodenotaderodap">
    <w:name w:val="footnote text"/>
    <w:basedOn w:val="Normal"/>
    <w:rsid w:val="00B251B7"/>
  </w:style>
  <w:style w:type="paragraph" w:styleId="Cabealho">
    <w:name w:val="header"/>
    <w:basedOn w:val="Normal"/>
    <w:rsid w:val="00B251B7"/>
  </w:style>
  <w:style w:type="paragraph" w:styleId="Rodap">
    <w:name w:val="footer"/>
    <w:basedOn w:val="Normal"/>
    <w:rsid w:val="00B251B7"/>
  </w:style>
  <w:style w:type="paragraph" w:customStyle="1" w:styleId="TableContents">
    <w:name w:val="Table Contents"/>
    <w:basedOn w:val="Normal"/>
    <w:rsid w:val="00B251B7"/>
    <w:pPr>
      <w:suppressLineNumbers/>
    </w:pPr>
  </w:style>
  <w:style w:type="paragraph" w:customStyle="1" w:styleId="TableHeading">
    <w:name w:val="Table Heading"/>
    <w:basedOn w:val="TableContents"/>
    <w:rsid w:val="00B251B7"/>
    <w:rPr>
      <w:b/>
      <w:bCs/>
    </w:rPr>
  </w:style>
  <w:style w:type="paragraph" w:customStyle="1" w:styleId="Quotations">
    <w:name w:val="Quotations"/>
    <w:basedOn w:val="Normal"/>
    <w:rsid w:val="00B251B7"/>
    <w:pPr>
      <w:spacing w:after="283"/>
      <w:ind w:left="567" w:right="567"/>
    </w:pPr>
  </w:style>
  <w:style w:type="paragraph" w:styleId="Subttulo">
    <w:name w:val="Subtitle"/>
    <w:basedOn w:val="Heading"/>
    <w:next w:val="Corpodetexto"/>
    <w:qFormat/>
    <w:rsid w:val="00B251B7"/>
    <w:pPr>
      <w:spacing w:before="60"/>
    </w:pPr>
    <w:rPr>
      <w:sz w:val="36"/>
      <w:szCs w:val="36"/>
    </w:rPr>
  </w:style>
  <w:style w:type="paragraph" w:customStyle="1" w:styleId="Default">
    <w:name w:val="Default"/>
    <w:rsid w:val="00B251B7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zh-CN"/>
    </w:rPr>
  </w:style>
  <w:style w:type="paragraph" w:styleId="NormalWeb">
    <w:name w:val="Normal (Web)"/>
    <w:basedOn w:val="Normal"/>
    <w:rsid w:val="00B251B7"/>
    <w:pPr>
      <w:suppressAutoHyphens w:val="0"/>
      <w:spacing w:before="280" w:after="280"/>
      <w:jc w:val="left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251B7"/>
    <w:pPr>
      <w:suppressAutoHyphens w:val="0"/>
      <w:ind w:left="720"/>
      <w:contextualSpacing/>
      <w:jc w:val="left"/>
    </w:pPr>
    <w:rPr>
      <w:sz w:val="24"/>
      <w:szCs w:val="24"/>
    </w:rPr>
  </w:style>
  <w:style w:type="paragraph" w:styleId="Textodebalo">
    <w:name w:val="Balloon Text"/>
    <w:basedOn w:val="Normal"/>
    <w:rsid w:val="00B251B7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sid w:val="00B251B7"/>
  </w:style>
  <w:style w:type="paragraph" w:styleId="Assuntodocomentrio">
    <w:name w:val="annotation subject"/>
    <w:basedOn w:val="Textodecomentrio1"/>
    <w:next w:val="Textodecomentrio1"/>
    <w:rsid w:val="00B251B7"/>
    <w:rPr>
      <w:b/>
      <w:bCs/>
    </w:rPr>
  </w:style>
  <w:style w:type="paragraph" w:customStyle="1" w:styleId="Contedodatabela">
    <w:name w:val="Conteúdo da tabela"/>
    <w:basedOn w:val="Normal"/>
    <w:rsid w:val="00B251B7"/>
    <w:pPr>
      <w:suppressLineNumbers/>
    </w:pPr>
  </w:style>
  <w:style w:type="paragraph" w:customStyle="1" w:styleId="Ttulodetabela">
    <w:name w:val="Título de tabela"/>
    <w:basedOn w:val="Contedodatabela"/>
    <w:rsid w:val="00B251B7"/>
    <w:rPr>
      <w:b/>
      <w:bCs/>
    </w:rPr>
  </w:style>
  <w:style w:type="paragraph" w:customStyle="1" w:styleId="Padro">
    <w:name w:val="Padrão"/>
    <w:rsid w:val="00B251B7"/>
    <w:pPr>
      <w:suppressAutoHyphens/>
      <w:spacing w:line="200" w:lineRule="atLeast"/>
    </w:pPr>
    <w:rPr>
      <w:rFonts w:ascii="Lohit Devanagari" w:eastAsia="DejaVu Sans" w:hAnsi="Lohit Devanagari" w:cs="Liberation Sans"/>
      <w:color w:val="000000"/>
      <w:kern w:val="1"/>
      <w:sz w:val="36"/>
      <w:szCs w:val="24"/>
      <w:lang w:eastAsia="zh-CN" w:bidi="hi-IN"/>
    </w:rPr>
  </w:style>
  <w:style w:type="paragraph" w:customStyle="1" w:styleId="Objetocomseta">
    <w:name w:val="Objeto com seta"/>
    <w:basedOn w:val="Padro"/>
    <w:rsid w:val="00B251B7"/>
    <w:rPr>
      <w:rFonts w:cs="Lohit Devanagari"/>
    </w:rPr>
  </w:style>
  <w:style w:type="paragraph" w:customStyle="1" w:styleId="Objetocomsombra">
    <w:name w:val="Objeto com sombra"/>
    <w:basedOn w:val="Padro"/>
    <w:rsid w:val="00B251B7"/>
    <w:rPr>
      <w:rFonts w:cs="Lohit Devanagari"/>
    </w:rPr>
  </w:style>
  <w:style w:type="paragraph" w:customStyle="1" w:styleId="Objetosempreenchimento">
    <w:name w:val="Objeto sem preenchimento"/>
    <w:basedOn w:val="Padro"/>
    <w:rsid w:val="00B251B7"/>
    <w:rPr>
      <w:rFonts w:cs="Lohit Devanagari"/>
    </w:rPr>
  </w:style>
  <w:style w:type="paragraph" w:customStyle="1" w:styleId="Objetosempreenchimentonemlinha">
    <w:name w:val="Objeto sem preenchimento nem linha"/>
    <w:basedOn w:val="Padro"/>
    <w:rsid w:val="00B251B7"/>
    <w:rPr>
      <w:rFonts w:cs="Lohit Devanagari"/>
    </w:rPr>
  </w:style>
  <w:style w:type="paragraph" w:customStyle="1" w:styleId="Corpodotexto">
    <w:name w:val="Corpo do texto"/>
    <w:basedOn w:val="Padro"/>
    <w:rsid w:val="00B251B7"/>
    <w:rPr>
      <w:rFonts w:cs="Lohit Devanagari"/>
    </w:rPr>
  </w:style>
  <w:style w:type="paragraph" w:customStyle="1" w:styleId="Corpodotextojustificado">
    <w:name w:val="Corpo do texto justificado"/>
    <w:basedOn w:val="Padro"/>
    <w:rsid w:val="00B251B7"/>
    <w:rPr>
      <w:rFonts w:cs="Lohit Devanagari"/>
    </w:rPr>
  </w:style>
  <w:style w:type="paragraph" w:customStyle="1" w:styleId="Recuodaprimeiralinha">
    <w:name w:val="Recuo da primeira linha"/>
    <w:basedOn w:val="Padro"/>
    <w:rsid w:val="00B251B7"/>
    <w:pPr>
      <w:ind w:firstLine="340"/>
    </w:pPr>
    <w:rPr>
      <w:rFonts w:cs="Lohit Devanagari"/>
    </w:rPr>
  </w:style>
  <w:style w:type="paragraph" w:customStyle="1" w:styleId="Ttulo20">
    <w:name w:val="Título2"/>
    <w:basedOn w:val="Padro"/>
    <w:rsid w:val="00B251B7"/>
    <w:pPr>
      <w:spacing w:before="57" w:after="57"/>
      <w:ind w:right="113"/>
      <w:jc w:val="center"/>
    </w:pPr>
    <w:rPr>
      <w:rFonts w:cs="Lohit Devanagari"/>
    </w:rPr>
  </w:style>
  <w:style w:type="paragraph" w:customStyle="1" w:styleId="Linhadecota">
    <w:name w:val="Linha de cota"/>
    <w:basedOn w:val="Padro"/>
    <w:rsid w:val="00B251B7"/>
    <w:rPr>
      <w:rFonts w:cs="Lohit Devanagari"/>
    </w:rPr>
  </w:style>
  <w:style w:type="paragraph" w:customStyle="1" w:styleId="SlidedettuloLTGliederung1">
    <w:name w:val="Slide de título~LT~Gliederung 1"/>
    <w:rsid w:val="00B251B7"/>
    <w:pPr>
      <w:suppressAutoHyphens/>
      <w:spacing w:before="283" w:line="200" w:lineRule="atLeast"/>
    </w:pPr>
    <w:rPr>
      <w:rFonts w:ascii="Lohit Devanagari" w:eastAsia="DejaVu Sans" w:hAnsi="Lohit Devanagari" w:cs="Liberation Sans"/>
      <w:color w:val="000000"/>
      <w:kern w:val="1"/>
      <w:sz w:val="48"/>
      <w:szCs w:val="24"/>
      <w:lang w:eastAsia="zh-CN" w:bidi="hi-IN"/>
    </w:rPr>
  </w:style>
  <w:style w:type="paragraph" w:customStyle="1" w:styleId="SlidedettuloLTGliederung2">
    <w:name w:val="Slide de título~LT~Gliederung 2"/>
    <w:basedOn w:val="SlidedettuloLTGliederung1"/>
    <w:rsid w:val="00B251B7"/>
    <w:pPr>
      <w:spacing w:before="227"/>
    </w:pPr>
    <w:rPr>
      <w:rFonts w:cs="Lohit Devanagari"/>
      <w:sz w:val="36"/>
    </w:rPr>
  </w:style>
  <w:style w:type="paragraph" w:customStyle="1" w:styleId="SlidedettuloLTGliederung3">
    <w:name w:val="Slide de título~LT~Gliederung 3"/>
    <w:basedOn w:val="SlidedettuloLTGliederung2"/>
    <w:rsid w:val="00B251B7"/>
    <w:pPr>
      <w:spacing w:before="170"/>
    </w:pPr>
  </w:style>
  <w:style w:type="paragraph" w:customStyle="1" w:styleId="SlidedettuloLTGliederung4">
    <w:name w:val="Slide de título~LT~Gliederung 4"/>
    <w:basedOn w:val="SlidedettuloLTGliederung3"/>
    <w:rsid w:val="00B251B7"/>
    <w:pPr>
      <w:spacing w:before="113"/>
    </w:pPr>
    <w:rPr>
      <w:sz w:val="32"/>
    </w:rPr>
  </w:style>
  <w:style w:type="paragraph" w:customStyle="1" w:styleId="SlidedettuloLTGliederung5">
    <w:name w:val="Slide de título~LT~Gliederung 5"/>
    <w:basedOn w:val="SlidedettuloLTGliederung4"/>
    <w:rsid w:val="00B251B7"/>
    <w:pPr>
      <w:spacing w:before="57"/>
    </w:pPr>
    <w:rPr>
      <w:sz w:val="40"/>
    </w:rPr>
  </w:style>
  <w:style w:type="paragraph" w:customStyle="1" w:styleId="SlidedettuloLTGliederung6">
    <w:name w:val="Slide de título~LT~Gliederung 6"/>
    <w:basedOn w:val="SlidedettuloLTGliederung5"/>
    <w:rsid w:val="00B251B7"/>
  </w:style>
  <w:style w:type="paragraph" w:customStyle="1" w:styleId="SlidedettuloLTGliederung7">
    <w:name w:val="Slide de título~LT~Gliederung 7"/>
    <w:basedOn w:val="SlidedettuloLTGliederung6"/>
    <w:rsid w:val="00B251B7"/>
  </w:style>
  <w:style w:type="paragraph" w:customStyle="1" w:styleId="SlidedettuloLTGliederung8">
    <w:name w:val="Slide de título~LT~Gliederung 8"/>
    <w:basedOn w:val="SlidedettuloLTGliederung7"/>
    <w:rsid w:val="00B251B7"/>
  </w:style>
  <w:style w:type="paragraph" w:customStyle="1" w:styleId="SlidedettuloLTGliederung9">
    <w:name w:val="Slide de título~LT~Gliederung 9"/>
    <w:basedOn w:val="SlidedettuloLTGliederung8"/>
    <w:rsid w:val="00B251B7"/>
  </w:style>
  <w:style w:type="paragraph" w:customStyle="1" w:styleId="SlidedettuloLTTitel">
    <w:name w:val="Slide de título~LT~Titel"/>
    <w:rsid w:val="00B251B7"/>
    <w:pPr>
      <w:suppressAutoHyphens/>
      <w:spacing w:line="200" w:lineRule="atLeast"/>
    </w:pPr>
    <w:rPr>
      <w:rFonts w:ascii="Lohit Devanagari" w:eastAsia="DejaVu Sans" w:hAnsi="Lohit Devanagari" w:cs="Liberation Sans"/>
      <w:color w:val="000000"/>
      <w:kern w:val="1"/>
      <w:sz w:val="60"/>
      <w:szCs w:val="24"/>
      <w:lang w:eastAsia="zh-CN" w:bidi="hi-IN"/>
    </w:rPr>
  </w:style>
  <w:style w:type="paragraph" w:customStyle="1" w:styleId="SlidedettuloLTUntertitel">
    <w:name w:val="Slide de título~LT~Untertitel"/>
    <w:rsid w:val="00B251B7"/>
    <w:pPr>
      <w:suppressAutoHyphens/>
      <w:jc w:val="center"/>
    </w:pPr>
    <w:rPr>
      <w:rFonts w:ascii="Lohit Devanagari" w:eastAsia="DejaVu Sans" w:hAnsi="Lohit Devanagari" w:cs="Liberation Sans"/>
      <w:color w:val="000000"/>
      <w:kern w:val="1"/>
      <w:sz w:val="64"/>
      <w:szCs w:val="24"/>
      <w:lang w:eastAsia="zh-CN" w:bidi="hi-IN"/>
    </w:rPr>
  </w:style>
  <w:style w:type="paragraph" w:customStyle="1" w:styleId="SlidedettuloLTNotizen">
    <w:name w:val="Slide de título~LT~Notizen"/>
    <w:rsid w:val="00B251B7"/>
    <w:pPr>
      <w:suppressAutoHyphens/>
      <w:ind w:left="340" w:hanging="340"/>
    </w:pPr>
    <w:rPr>
      <w:rFonts w:ascii="Lohit Devanagari" w:eastAsia="DejaVu Sans" w:hAnsi="Lohit Devanagari" w:cs="Liberation Sans"/>
      <w:color w:val="000000"/>
      <w:kern w:val="1"/>
      <w:sz w:val="40"/>
      <w:szCs w:val="24"/>
      <w:lang w:eastAsia="zh-CN" w:bidi="hi-IN"/>
    </w:rPr>
  </w:style>
  <w:style w:type="paragraph" w:customStyle="1" w:styleId="SlidedettuloLTHintergrundobjekte">
    <w:name w:val="Slide de título~LT~Hintergrundobjekte"/>
    <w:rsid w:val="00B251B7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SlidedettuloLTHintergrund">
    <w:name w:val="Slide de título~LT~Hintergrund"/>
    <w:rsid w:val="00B251B7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default0">
    <w:name w:val="default"/>
    <w:rsid w:val="00B251B7"/>
    <w:pPr>
      <w:suppressAutoHyphens/>
      <w:spacing w:line="200" w:lineRule="atLeast"/>
    </w:pPr>
    <w:rPr>
      <w:rFonts w:ascii="Lohit Devanagari" w:eastAsia="DejaVu Sans" w:hAnsi="Lohit Devanagari" w:cs="Liberation Sans"/>
      <w:color w:val="000000"/>
      <w:kern w:val="1"/>
      <w:sz w:val="36"/>
      <w:szCs w:val="24"/>
      <w:lang w:eastAsia="zh-CN" w:bidi="hi-IN"/>
    </w:rPr>
  </w:style>
  <w:style w:type="paragraph" w:customStyle="1" w:styleId="gray1">
    <w:name w:val="gray1"/>
    <w:basedOn w:val="default0"/>
    <w:rsid w:val="00B251B7"/>
    <w:rPr>
      <w:rFonts w:cs="Lohit Devanagari"/>
    </w:rPr>
  </w:style>
  <w:style w:type="paragraph" w:customStyle="1" w:styleId="gray2">
    <w:name w:val="gray2"/>
    <w:basedOn w:val="default0"/>
    <w:rsid w:val="00B251B7"/>
    <w:rPr>
      <w:rFonts w:cs="Lohit Devanagari"/>
    </w:rPr>
  </w:style>
  <w:style w:type="paragraph" w:customStyle="1" w:styleId="gray3">
    <w:name w:val="gray3"/>
    <w:basedOn w:val="default0"/>
    <w:rsid w:val="00B251B7"/>
    <w:rPr>
      <w:rFonts w:cs="Lohit Devanagari"/>
    </w:rPr>
  </w:style>
  <w:style w:type="paragraph" w:customStyle="1" w:styleId="bw1">
    <w:name w:val="bw1"/>
    <w:basedOn w:val="default0"/>
    <w:rsid w:val="00B251B7"/>
    <w:rPr>
      <w:rFonts w:cs="Lohit Devanagari"/>
    </w:rPr>
  </w:style>
  <w:style w:type="paragraph" w:customStyle="1" w:styleId="bw2">
    <w:name w:val="bw2"/>
    <w:basedOn w:val="default0"/>
    <w:rsid w:val="00B251B7"/>
    <w:rPr>
      <w:rFonts w:cs="Lohit Devanagari"/>
    </w:rPr>
  </w:style>
  <w:style w:type="paragraph" w:customStyle="1" w:styleId="bw3">
    <w:name w:val="bw3"/>
    <w:basedOn w:val="default0"/>
    <w:rsid w:val="00B251B7"/>
    <w:rPr>
      <w:rFonts w:cs="Lohit Devanagari"/>
    </w:rPr>
  </w:style>
  <w:style w:type="paragraph" w:customStyle="1" w:styleId="orange1">
    <w:name w:val="orange1"/>
    <w:basedOn w:val="default0"/>
    <w:rsid w:val="00B251B7"/>
    <w:rPr>
      <w:rFonts w:cs="Lohit Devanagari"/>
    </w:rPr>
  </w:style>
  <w:style w:type="paragraph" w:customStyle="1" w:styleId="orange2">
    <w:name w:val="orange2"/>
    <w:basedOn w:val="default0"/>
    <w:rsid w:val="00B251B7"/>
    <w:rPr>
      <w:rFonts w:cs="Lohit Devanagari"/>
    </w:rPr>
  </w:style>
  <w:style w:type="paragraph" w:customStyle="1" w:styleId="orange3">
    <w:name w:val="orange3"/>
    <w:basedOn w:val="default0"/>
    <w:rsid w:val="00B251B7"/>
    <w:rPr>
      <w:rFonts w:cs="Lohit Devanagari"/>
    </w:rPr>
  </w:style>
  <w:style w:type="paragraph" w:customStyle="1" w:styleId="turquoise1">
    <w:name w:val="turquoise1"/>
    <w:basedOn w:val="default0"/>
    <w:rsid w:val="00B251B7"/>
    <w:rPr>
      <w:rFonts w:cs="Lohit Devanagari"/>
    </w:rPr>
  </w:style>
  <w:style w:type="paragraph" w:customStyle="1" w:styleId="turquoise2">
    <w:name w:val="turquoise2"/>
    <w:basedOn w:val="default0"/>
    <w:rsid w:val="00B251B7"/>
    <w:rPr>
      <w:rFonts w:cs="Lohit Devanagari"/>
    </w:rPr>
  </w:style>
  <w:style w:type="paragraph" w:customStyle="1" w:styleId="turquoise3">
    <w:name w:val="turquoise3"/>
    <w:basedOn w:val="default0"/>
    <w:rsid w:val="00B251B7"/>
    <w:rPr>
      <w:rFonts w:cs="Lohit Devanagari"/>
    </w:rPr>
  </w:style>
  <w:style w:type="paragraph" w:customStyle="1" w:styleId="blue1">
    <w:name w:val="blue1"/>
    <w:basedOn w:val="default0"/>
    <w:rsid w:val="00B251B7"/>
    <w:rPr>
      <w:rFonts w:cs="Lohit Devanagari"/>
    </w:rPr>
  </w:style>
  <w:style w:type="paragraph" w:customStyle="1" w:styleId="blue2">
    <w:name w:val="blue2"/>
    <w:basedOn w:val="default0"/>
    <w:rsid w:val="00B251B7"/>
    <w:rPr>
      <w:rFonts w:cs="Lohit Devanagari"/>
    </w:rPr>
  </w:style>
  <w:style w:type="paragraph" w:customStyle="1" w:styleId="blue3">
    <w:name w:val="blue3"/>
    <w:basedOn w:val="default0"/>
    <w:rsid w:val="00B251B7"/>
    <w:rPr>
      <w:rFonts w:cs="Lohit Devanagari"/>
    </w:rPr>
  </w:style>
  <w:style w:type="paragraph" w:customStyle="1" w:styleId="sun1">
    <w:name w:val="sun1"/>
    <w:basedOn w:val="default0"/>
    <w:rsid w:val="00B251B7"/>
    <w:rPr>
      <w:rFonts w:cs="Lohit Devanagari"/>
    </w:rPr>
  </w:style>
  <w:style w:type="paragraph" w:customStyle="1" w:styleId="sun2">
    <w:name w:val="sun2"/>
    <w:basedOn w:val="default0"/>
    <w:rsid w:val="00B251B7"/>
    <w:rPr>
      <w:rFonts w:cs="Lohit Devanagari"/>
    </w:rPr>
  </w:style>
  <w:style w:type="paragraph" w:customStyle="1" w:styleId="sun3">
    <w:name w:val="sun3"/>
    <w:basedOn w:val="default0"/>
    <w:rsid w:val="00B251B7"/>
    <w:rPr>
      <w:rFonts w:cs="Lohit Devanagari"/>
    </w:rPr>
  </w:style>
  <w:style w:type="paragraph" w:customStyle="1" w:styleId="earth1">
    <w:name w:val="earth1"/>
    <w:basedOn w:val="default0"/>
    <w:rsid w:val="00B251B7"/>
    <w:rPr>
      <w:rFonts w:cs="Lohit Devanagari"/>
    </w:rPr>
  </w:style>
  <w:style w:type="paragraph" w:customStyle="1" w:styleId="earth2">
    <w:name w:val="earth2"/>
    <w:basedOn w:val="default0"/>
    <w:rsid w:val="00B251B7"/>
    <w:rPr>
      <w:rFonts w:cs="Lohit Devanagari"/>
    </w:rPr>
  </w:style>
  <w:style w:type="paragraph" w:customStyle="1" w:styleId="earth3">
    <w:name w:val="earth3"/>
    <w:basedOn w:val="default0"/>
    <w:rsid w:val="00B251B7"/>
    <w:rPr>
      <w:rFonts w:cs="Lohit Devanagari"/>
    </w:rPr>
  </w:style>
  <w:style w:type="paragraph" w:customStyle="1" w:styleId="green1">
    <w:name w:val="green1"/>
    <w:basedOn w:val="default0"/>
    <w:rsid w:val="00B251B7"/>
    <w:rPr>
      <w:rFonts w:cs="Lohit Devanagari"/>
    </w:rPr>
  </w:style>
  <w:style w:type="paragraph" w:customStyle="1" w:styleId="green2">
    <w:name w:val="green2"/>
    <w:basedOn w:val="default0"/>
    <w:rsid w:val="00B251B7"/>
    <w:rPr>
      <w:rFonts w:cs="Lohit Devanagari"/>
    </w:rPr>
  </w:style>
  <w:style w:type="paragraph" w:customStyle="1" w:styleId="green3">
    <w:name w:val="green3"/>
    <w:basedOn w:val="default0"/>
    <w:rsid w:val="00B251B7"/>
    <w:rPr>
      <w:rFonts w:cs="Lohit Devanagari"/>
    </w:rPr>
  </w:style>
  <w:style w:type="paragraph" w:customStyle="1" w:styleId="seetang1">
    <w:name w:val="seetang1"/>
    <w:basedOn w:val="default0"/>
    <w:rsid w:val="00B251B7"/>
    <w:rPr>
      <w:rFonts w:cs="Lohit Devanagari"/>
    </w:rPr>
  </w:style>
  <w:style w:type="paragraph" w:customStyle="1" w:styleId="seetang2">
    <w:name w:val="seetang2"/>
    <w:basedOn w:val="default0"/>
    <w:rsid w:val="00B251B7"/>
    <w:rPr>
      <w:rFonts w:cs="Lohit Devanagari"/>
    </w:rPr>
  </w:style>
  <w:style w:type="paragraph" w:customStyle="1" w:styleId="seetang3">
    <w:name w:val="seetang3"/>
    <w:basedOn w:val="default0"/>
    <w:rsid w:val="00B251B7"/>
    <w:rPr>
      <w:rFonts w:cs="Lohit Devanagari"/>
    </w:rPr>
  </w:style>
  <w:style w:type="paragraph" w:customStyle="1" w:styleId="lightblue1">
    <w:name w:val="lightblue1"/>
    <w:basedOn w:val="default0"/>
    <w:rsid w:val="00B251B7"/>
    <w:rPr>
      <w:rFonts w:cs="Lohit Devanagari"/>
    </w:rPr>
  </w:style>
  <w:style w:type="paragraph" w:customStyle="1" w:styleId="lightblue2">
    <w:name w:val="lightblue2"/>
    <w:basedOn w:val="default0"/>
    <w:rsid w:val="00B251B7"/>
    <w:rPr>
      <w:rFonts w:cs="Lohit Devanagari"/>
    </w:rPr>
  </w:style>
  <w:style w:type="paragraph" w:customStyle="1" w:styleId="lightblue3">
    <w:name w:val="lightblue3"/>
    <w:basedOn w:val="default0"/>
    <w:rsid w:val="00B251B7"/>
    <w:rPr>
      <w:rFonts w:cs="Lohit Devanagari"/>
    </w:rPr>
  </w:style>
  <w:style w:type="paragraph" w:customStyle="1" w:styleId="yellow1">
    <w:name w:val="yellow1"/>
    <w:basedOn w:val="default0"/>
    <w:rsid w:val="00B251B7"/>
    <w:rPr>
      <w:rFonts w:cs="Lohit Devanagari"/>
    </w:rPr>
  </w:style>
  <w:style w:type="paragraph" w:customStyle="1" w:styleId="yellow2">
    <w:name w:val="yellow2"/>
    <w:basedOn w:val="default0"/>
    <w:rsid w:val="00B251B7"/>
    <w:rPr>
      <w:rFonts w:cs="Lohit Devanagari"/>
    </w:rPr>
  </w:style>
  <w:style w:type="paragraph" w:customStyle="1" w:styleId="yellow3">
    <w:name w:val="yellow3"/>
    <w:basedOn w:val="default0"/>
    <w:rsid w:val="00B251B7"/>
    <w:rPr>
      <w:rFonts w:cs="Lohit Devanagari"/>
    </w:rPr>
  </w:style>
  <w:style w:type="paragraph" w:customStyle="1" w:styleId="Objetosdoplanodefundo">
    <w:name w:val="Objetos do plano de fundo"/>
    <w:rsid w:val="00B251B7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Planodefundo">
    <w:name w:val="Plano de fundo"/>
    <w:rsid w:val="00B251B7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Notas">
    <w:name w:val="Notas"/>
    <w:rsid w:val="00B251B7"/>
    <w:pPr>
      <w:suppressAutoHyphens/>
      <w:ind w:left="340" w:hanging="340"/>
    </w:pPr>
    <w:rPr>
      <w:rFonts w:ascii="Lohit Devanagari" w:eastAsia="DejaVu Sans" w:hAnsi="Lohit Devanagari" w:cs="Liberation Sans"/>
      <w:color w:val="000000"/>
      <w:kern w:val="1"/>
      <w:sz w:val="40"/>
      <w:szCs w:val="24"/>
      <w:lang w:eastAsia="zh-CN" w:bidi="hi-IN"/>
    </w:rPr>
  </w:style>
  <w:style w:type="paragraph" w:customStyle="1" w:styleId="Estruturadetpicos1">
    <w:name w:val="Estrutura de tópicos 1"/>
    <w:rsid w:val="00B251B7"/>
    <w:pPr>
      <w:suppressAutoHyphens/>
      <w:spacing w:before="283" w:line="200" w:lineRule="atLeast"/>
    </w:pPr>
    <w:rPr>
      <w:rFonts w:ascii="Lohit Devanagari" w:eastAsia="DejaVu Sans" w:hAnsi="Lohit Devanagari" w:cs="Liberation Sans"/>
      <w:color w:val="000000"/>
      <w:kern w:val="1"/>
      <w:sz w:val="48"/>
      <w:szCs w:val="24"/>
      <w:lang w:eastAsia="zh-CN" w:bidi="hi-IN"/>
    </w:rPr>
  </w:style>
  <w:style w:type="paragraph" w:customStyle="1" w:styleId="Estruturadetpicos2">
    <w:name w:val="Estrutura de tópicos 2"/>
    <w:basedOn w:val="Estruturadetpicos1"/>
    <w:rsid w:val="00B251B7"/>
    <w:pPr>
      <w:spacing w:before="227"/>
    </w:pPr>
    <w:rPr>
      <w:rFonts w:cs="Lohit Devanagari"/>
      <w:sz w:val="36"/>
    </w:rPr>
  </w:style>
  <w:style w:type="paragraph" w:customStyle="1" w:styleId="Estruturadetpicos3">
    <w:name w:val="Estrutura de tópicos 3"/>
    <w:basedOn w:val="Estruturadetpicos2"/>
    <w:rsid w:val="00B251B7"/>
    <w:pPr>
      <w:spacing w:before="170"/>
    </w:pPr>
  </w:style>
  <w:style w:type="paragraph" w:customStyle="1" w:styleId="Estruturadetpicos4">
    <w:name w:val="Estrutura de tópicos 4"/>
    <w:basedOn w:val="Estruturadetpicos3"/>
    <w:rsid w:val="00B251B7"/>
    <w:pPr>
      <w:spacing w:before="113"/>
    </w:pPr>
    <w:rPr>
      <w:sz w:val="32"/>
    </w:rPr>
  </w:style>
  <w:style w:type="paragraph" w:customStyle="1" w:styleId="Estruturadetpicos5">
    <w:name w:val="Estrutura de tópicos 5"/>
    <w:basedOn w:val="Estruturadetpicos4"/>
    <w:rsid w:val="00B251B7"/>
    <w:pPr>
      <w:spacing w:before="57"/>
    </w:pPr>
    <w:rPr>
      <w:sz w:val="40"/>
    </w:rPr>
  </w:style>
  <w:style w:type="paragraph" w:customStyle="1" w:styleId="Estruturadetpicos6">
    <w:name w:val="Estrutura de tópicos 6"/>
    <w:basedOn w:val="Estruturadetpicos5"/>
    <w:rsid w:val="00B251B7"/>
  </w:style>
  <w:style w:type="paragraph" w:customStyle="1" w:styleId="Estruturadetpicos7">
    <w:name w:val="Estrutura de tópicos 7"/>
    <w:basedOn w:val="Estruturadetpicos6"/>
    <w:rsid w:val="00B251B7"/>
  </w:style>
  <w:style w:type="paragraph" w:customStyle="1" w:styleId="Estruturadetpicos8">
    <w:name w:val="Estrutura de tópicos 8"/>
    <w:basedOn w:val="Estruturadetpicos7"/>
    <w:rsid w:val="00B251B7"/>
  </w:style>
  <w:style w:type="paragraph" w:customStyle="1" w:styleId="Estruturadetpicos9">
    <w:name w:val="Estrutura de tópicos 9"/>
    <w:basedOn w:val="Estruturadetpicos8"/>
    <w:rsid w:val="00B251B7"/>
  </w:style>
  <w:style w:type="paragraph" w:customStyle="1" w:styleId="TtuloecontedoLTGliederung1">
    <w:name w:val="Título e conteúdo~LT~Gliederung 1"/>
    <w:rsid w:val="00B251B7"/>
    <w:pPr>
      <w:suppressAutoHyphens/>
      <w:spacing w:before="283" w:line="200" w:lineRule="atLeast"/>
    </w:pPr>
    <w:rPr>
      <w:rFonts w:ascii="Lohit Devanagari" w:eastAsia="DejaVu Sans" w:hAnsi="Lohit Devanagari" w:cs="Liberation Sans"/>
      <w:color w:val="000000"/>
      <w:kern w:val="1"/>
      <w:sz w:val="48"/>
      <w:szCs w:val="24"/>
      <w:lang w:eastAsia="zh-CN" w:bidi="hi-IN"/>
    </w:rPr>
  </w:style>
  <w:style w:type="paragraph" w:customStyle="1" w:styleId="TtuloecontedoLTGliederung2">
    <w:name w:val="Título e conteúdo~LT~Gliederung 2"/>
    <w:basedOn w:val="TtuloecontedoLTGliederung1"/>
    <w:rsid w:val="00B251B7"/>
    <w:pPr>
      <w:spacing w:before="227"/>
    </w:pPr>
    <w:rPr>
      <w:rFonts w:cs="Lohit Devanagari"/>
      <w:sz w:val="36"/>
    </w:rPr>
  </w:style>
  <w:style w:type="paragraph" w:customStyle="1" w:styleId="TtuloecontedoLTGliederung3">
    <w:name w:val="Título e conteúdo~LT~Gliederung 3"/>
    <w:basedOn w:val="TtuloecontedoLTGliederung2"/>
    <w:rsid w:val="00B251B7"/>
    <w:pPr>
      <w:spacing w:before="170"/>
    </w:pPr>
  </w:style>
  <w:style w:type="paragraph" w:customStyle="1" w:styleId="TtuloecontedoLTGliederung4">
    <w:name w:val="Título e conteúdo~LT~Gliederung 4"/>
    <w:basedOn w:val="TtuloecontedoLTGliederung3"/>
    <w:rsid w:val="00B251B7"/>
    <w:pPr>
      <w:spacing w:before="113"/>
    </w:pPr>
    <w:rPr>
      <w:sz w:val="32"/>
    </w:rPr>
  </w:style>
  <w:style w:type="paragraph" w:customStyle="1" w:styleId="TtuloecontedoLTGliederung5">
    <w:name w:val="Título e conteúdo~LT~Gliederung 5"/>
    <w:basedOn w:val="TtuloecontedoLTGliederung4"/>
    <w:rsid w:val="00B251B7"/>
    <w:pPr>
      <w:spacing w:before="57"/>
    </w:pPr>
    <w:rPr>
      <w:sz w:val="40"/>
    </w:rPr>
  </w:style>
  <w:style w:type="paragraph" w:customStyle="1" w:styleId="TtuloecontedoLTGliederung6">
    <w:name w:val="Título e conteúdo~LT~Gliederung 6"/>
    <w:basedOn w:val="TtuloecontedoLTGliederung5"/>
    <w:rsid w:val="00B251B7"/>
  </w:style>
  <w:style w:type="paragraph" w:customStyle="1" w:styleId="TtuloecontedoLTGliederung7">
    <w:name w:val="Título e conteúdo~LT~Gliederung 7"/>
    <w:basedOn w:val="TtuloecontedoLTGliederung6"/>
    <w:rsid w:val="00B251B7"/>
  </w:style>
  <w:style w:type="paragraph" w:customStyle="1" w:styleId="TtuloecontedoLTGliederung8">
    <w:name w:val="Título e conteúdo~LT~Gliederung 8"/>
    <w:basedOn w:val="TtuloecontedoLTGliederung7"/>
    <w:rsid w:val="00B251B7"/>
  </w:style>
  <w:style w:type="paragraph" w:customStyle="1" w:styleId="TtuloecontedoLTGliederung9">
    <w:name w:val="Título e conteúdo~LT~Gliederung 9"/>
    <w:basedOn w:val="TtuloecontedoLTGliederung8"/>
    <w:rsid w:val="00B251B7"/>
  </w:style>
  <w:style w:type="paragraph" w:customStyle="1" w:styleId="TtuloecontedoLTTitel">
    <w:name w:val="Título e conteúdo~LT~Titel"/>
    <w:rsid w:val="00B251B7"/>
    <w:pPr>
      <w:suppressAutoHyphens/>
      <w:spacing w:line="200" w:lineRule="atLeast"/>
    </w:pPr>
    <w:rPr>
      <w:rFonts w:ascii="Lohit Devanagari" w:eastAsia="DejaVu Sans" w:hAnsi="Lohit Devanagari" w:cs="Liberation Sans"/>
      <w:color w:val="000000"/>
      <w:kern w:val="1"/>
      <w:sz w:val="60"/>
      <w:szCs w:val="24"/>
      <w:lang w:eastAsia="zh-CN" w:bidi="hi-IN"/>
    </w:rPr>
  </w:style>
  <w:style w:type="paragraph" w:customStyle="1" w:styleId="TtuloecontedoLTUntertitel">
    <w:name w:val="Título e conteúdo~LT~Untertitel"/>
    <w:rsid w:val="00B251B7"/>
    <w:pPr>
      <w:suppressAutoHyphens/>
      <w:jc w:val="center"/>
    </w:pPr>
    <w:rPr>
      <w:rFonts w:ascii="Lohit Devanagari" w:eastAsia="DejaVu Sans" w:hAnsi="Lohit Devanagari" w:cs="Liberation Sans"/>
      <w:color w:val="000000"/>
      <w:kern w:val="1"/>
      <w:sz w:val="64"/>
      <w:szCs w:val="24"/>
      <w:lang w:eastAsia="zh-CN" w:bidi="hi-IN"/>
    </w:rPr>
  </w:style>
  <w:style w:type="paragraph" w:customStyle="1" w:styleId="TtuloecontedoLTNotizen">
    <w:name w:val="Título e conteúdo~LT~Notizen"/>
    <w:rsid w:val="00B251B7"/>
    <w:pPr>
      <w:suppressAutoHyphens/>
      <w:ind w:left="340" w:hanging="340"/>
    </w:pPr>
    <w:rPr>
      <w:rFonts w:ascii="Lohit Devanagari" w:eastAsia="DejaVu Sans" w:hAnsi="Lohit Devanagari" w:cs="Liberation Sans"/>
      <w:color w:val="000000"/>
      <w:kern w:val="1"/>
      <w:sz w:val="40"/>
      <w:szCs w:val="24"/>
      <w:lang w:eastAsia="zh-CN" w:bidi="hi-IN"/>
    </w:rPr>
  </w:style>
  <w:style w:type="paragraph" w:customStyle="1" w:styleId="TtuloecontedoLTHintergrundobjekte">
    <w:name w:val="Título e conteúdo~LT~Hintergrundobjekte"/>
    <w:rsid w:val="00B251B7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TtuloecontedoLTHintergrund">
    <w:name w:val="Título e conteúdo~LT~Hintergrund"/>
    <w:rsid w:val="00B251B7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EmbrancoLTGliederung1">
    <w:name w:val="Em branco~LT~Gliederung 1"/>
    <w:rsid w:val="00B251B7"/>
    <w:pPr>
      <w:suppressAutoHyphens/>
      <w:spacing w:before="283" w:line="200" w:lineRule="atLeast"/>
    </w:pPr>
    <w:rPr>
      <w:rFonts w:ascii="Lohit Devanagari" w:eastAsia="DejaVu Sans" w:hAnsi="Lohit Devanagari" w:cs="Liberation Sans"/>
      <w:color w:val="000000"/>
      <w:kern w:val="1"/>
      <w:sz w:val="48"/>
      <w:szCs w:val="24"/>
      <w:lang w:eastAsia="zh-CN" w:bidi="hi-IN"/>
    </w:rPr>
  </w:style>
  <w:style w:type="paragraph" w:customStyle="1" w:styleId="EmbrancoLTGliederung2">
    <w:name w:val="Em branco~LT~Gliederung 2"/>
    <w:basedOn w:val="EmbrancoLTGliederung1"/>
    <w:rsid w:val="00B251B7"/>
    <w:pPr>
      <w:spacing w:before="227"/>
    </w:pPr>
    <w:rPr>
      <w:rFonts w:cs="Lohit Devanagari"/>
      <w:sz w:val="36"/>
    </w:rPr>
  </w:style>
  <w:style w:type="paragraph" w:customStyle="1" w:styleId="EmbrancoLTGliederung3">
    <w:name w:val="Em branco~LT~Gliederung 3"/>
    <w:basedOn w:val="EmbrancoLTGliederung2"/>
    <w:rsid w:val="00B251B7"/>
    <w:pPr>
      <w:spacing w:before="170"/>
    </w:pPr>
  </w:style>
  <w:style w:type="paragraph" w:customStyle="1" w:styleId="EmbrancoLTGliederung4">
    <w:name w:val="Em branco~LT~Gliederung 4"/>
    <w:basedOn w:val="EmbrancoLTGliederung3"/>
    <w:rsid w:val="00B251B7"/>
    <w:pPr>
      <w:spacing w:before="113"/>
    </w:pPr>
    <w:rPr>
      <w:sz w:val="32"/>
    </w:rPr>
  </w:style>
  <w:style w:type="paragraph" w:customStyle="1" w:styleId="EmbrancoLTGliederung5">
    <w:name w:val="Em branco~LT~Gliederung 5"/>
    <w:basedOn w:val="EmbrancoLTGliederung4"/>
    <w:rsid w:val="00B251B7"/>
    <w:pPr>
      <w:spacing w:before="57"/>
    </w:pPr>
    <w:rPr>
      <w:sz w:val="40"/>
    </w:rPr>
  </w:style>
  <w:style w:type="paragraph" w:customStyle="1" w:styleId="EmbrancoLTGliederung6">
    <w:name w:val="Em branco~LT~Gliederung 6"/>
    <w:basedOn w:val="EmbrancoLTGliederung5"/>
    <w:rsid w:val="00B251B7"/>
  </w:style>
  <w:style w:type="paragraph" w:customStyle="1" w:styleId="EmbrancoLTGliederung7">
    <w:name w:val="Em branco~LT~Gliederung 7"/>
    <w:basedOn w:val="EmbrancoLTGliederung6"/>
    <w:rsid w:val="00B251B7"/>
  </w:style>
  <w:style w:type="paragraph" w:customStyle="1" w:styleId="EmbrancoLTGliederung8">
    <w:name w:val="Em branco~LT~Gliederung 8"/>
    <w:basedOn w:val="EmbrancoLTGliederung7"/>
    <w:rsid w:val="00B251B7"/>
  </w:style>
  <w:style w:type="paragraph" w:customStyle="1" w:styleId="EmbrancoLTGliederung9">
    <w:name w:val="Em branco~LT~Gliederung 9"/>
    <w:basedOn w:val="EmbrancoLTGliederung8"/>
    <w:rsid w:val="00B251B7"/>
  </w:style>
  <w:style w:type="paragraph" w:customStyle="1" w:styleId="EmbrancoLTTitel">
    <w:name w:val="Em branco~LT~Titel"/>
    <w:rsid w:val="00B251B7"/>
    <w:pPr>
      <w:suppressAutoHyphens/>
      <w:spacing w:line="200" w:lineRule="atLeast"/>
    </w:pPr>
    <w:rPr>
      <w:rFonts w:ascii="Lohit Devanagari" w:eastAsia="DejaVu Sans" w:hAnsi="Lohit Devanagari" w:cs="Liberation Sans"/>
      <w:color w:val="000000"/>
      <w:kern w:val="1"/>
      <w:sz w:val="60"/>
      <w:szCs w:val="24"/>
      <w:lang w:eastAsia="zh-CN" w:bidi="hi-IN"/>
    </w:rPr>
  </w:style>
  <w:style w:type="paragraph" w:customStyle="1" w:styleId="EmbrancoLTUntertitel">
    <w:name w:val="Em branco~LT~Untertitel"/>
    <w:rsid w:val="00B251B7"/>
    <w:pPr>
      <w:suppressAutoHyphens/>
      <w:jc w:val="center"/>
    </w:pPr>
    <w:rPr>
      <w:rFonts w:ascii="Lohit Devanagari" w:eastAsia="DejaVu Sans" w:hAnsi="Lohit Devanagari" w:cs="Liberation Sans"/>
      <w:color w:val="000000"/>
      <w:kern w:val="1"/>
      <w:sz w:val="64"/>
      <w:szCs w:val="24"/>
      <w:lang w:eastAsia="zh-CN" w:bidi="hi-IN"/>
    </w:rPr>
  </w:style>
  <w:style w:type="paragraph" w:customStyle="1" w:styleId="EmbrancoLTNotizen">
    <w:name w:val="Em branco~LT~Notizen"/>
    <w:rsid w:val="00B251B7"/>
    <w:pPr>
      <w:suppressAutoHyphens/>
      <w:ind w:left="340" w:hanging="340"/>
    </w:pPr>
    <w:rPr>
      <w:rFonts w:ascii="Lohit Devanagari" w:eastAsia="DejaVu Sans" w:hAnsi="Lohit Devanagari" w:cs="Liberation Sans"/>
      <w:color w:val="000000"/>
      <w:kern w:val="1"/>
      <w:sz w:val="40"/>
      <w:szCs w:val="24"/>
      <w:lang w:eastAsia="zh-CN" w:bidi="hi-IN"/>
    </w:rPr>
  </w:style>
  <w:style w:type="paragraph" w:customStyle="1" w:styleId="EmbrancoLTHintergrundobjekte">
    <w:name w:val="Em branco~LT~Hintergrundobjekte"/>
    <w:rsid w:val="00B251B7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  <w:style w:type="paragraph" w:customStyle="1" w:styleId="EmbrancoLTHintergrund">
    <w:name w:val="Em branco~LT~Hintergrund"/>
    <w:rsid w:val="00B251B7"/>
    <w:pPr>
      <w:suppressAutoHyphens/>
    </w:pPr>
    <w:rPr>
      <w:rFonts w:ascii="Liberation Serif" w:eastAsia="DejaVu Sans" w:hAnsi="Liberation Serif" w:cs="Liberation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1alves@ms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t.slideshare.net/cristianepetrylima/aula-de-edo-lei-do-resfriamento-de-newt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quimicasantossp.com.br/2014/12/lei-de-newton-para-aquecimento-%20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nyciarlo.ac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3463D-6D78-4D85-AC09-FC73CB9E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Sbea</dc:creator>
  <cp:lastModifiedBy>Biblioteca</cp:lastModifiedBy>
  <cp:revision>2</cp:revision>
  <cp:lastPrinted>2016-07-27T21:50:00Z</cp:lastPrinted>
  <dcterms:created xsi:type="dcterms:W3CDTF">2017-10-11T16:19:00Z</dcterms:created>
  <dcterms:modified xsi:type="dcterms:W3CDTF">2017-10-11T16:19:00Z</dcterms:modified>
</cp:coreProperties>
</file>